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C6" w:rsidRDefault="00421DC6" w:rsidP="00421DC6">
      <w:pPr>
        <w:pStyle w:val="Header"/>
        <w:jc w:val="center"/>
        <w:rPr>
          <w:rFonts w:ascii="Lucida Handwriting" w:hAnsi="Lucida Handwriting"/>
          <w:sz w:val="18"/>
          <w:szCs w:val="18"/>
        </w:rPr>
      </w:pPr>
      <w:r>
        <w:rPr>
          <w:noProo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-230505</wp:posOffset>
            </wp:positionV>
            <wp:extent cx="1076325" cy="1012825"/>
            <wp:effectExtent l="0" t="0" r="0" b="3175"/>
            <wp:wrapNone/>
            <wp:docPr id="2" name="Picture 1"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012825"/>
                    </a:xfrm>
                    <a:prstGeom prst="rect">
                      <a:avLst/>
                    </a:prstGeom>
                    <a:noFill/>
                  </pic:spPr>
                </pic:pic>
              </a:graphicData>
            </a:graphic>
          </wp:anchor>
        </w:drawing>
      </w:r>
      <w:r>
        <w:rPr>
          <w:rFonts w:ascii="Lucida Handwriting" w:hAnsi="Lucida Handwriting"/>
          <w:sz w:val="18"/>
          <w:szCs w:val="18"/>
        </w:rPr>
        <w:t>An Active Learning Trust Academy</w:t>
      </w:r>
    </w:p>
    <w:p w:rsidR="00421DC6" w:rsidRDefault="00421DC6" w:rsidP="00421DC6">
      <w:pPr>
        <w:pStyle w:val="Header"/>
        <w:jc w:val="center"/>
        <w:rPr>
          <w:rFonts w:ascii="Lucida Handwriting" w:hAnsi="Lucida Handwriting"/>
          <w:sz w:val="18"/>
          <w:szCs w:val="18"/>
        </w:rPr>
      </w:pPr>
    </w:p>
    <w:p w:rsidR="00421DC6" w:rsidRDefault="00421DC6" w:rsidP="00421DC6">
      <w:pPr>
        <w:jc w:val="center"/>
        <w:rPr>
          <w:rFonts w:ascii="Calibri" w:hAnsi="Calibri"/>
          <w:sz w:val="20"/>
          <w:szCs w:val="20"/>
        </w:rPr>
      </w:pPr>
      <w:r>
        <w:rPr>
          <w:rFonts w:ascii="Calibri" w:hAnsi="Calibri"/>
          <w:sz w:val="44"/>
          <w:szCs w:val="44"/>
        </w:rPr>
        <w:t>Isle of Ely Primary School</w:t>
      </w:r>
    </w:p>
    <w:p w:rsidR="00421DC6" w:rsidRPr="009C733A" w:rsidRDefault="00421DC6" w:rsidP="00421DC6">
      <w:pPr>
        <w:jc w:val="center"/>
        <w:rPr>
          <w:rFonts w:ascii="Calibri" w:hAnsi="Calibri"/>
          <w:sz w:val="20"/>
          <w:szCs w:val="20"/>
        </w:rPr>
      </w:pPr>
    </w:p>
    <w:p w:rsidR="00421DC6" w:rsidRPr="00951404" w:rsidRDefault="00421DC6" w:rsidP="00421DC6">
      <w:pPr>
        <w:jc w:val="center"/>
        <w:rPr>
          <w:rFonts w:ascii="Calibri" w:hAnsi="Calibri"/>
          <w:i/>
          <w:sz w:val="22"/>
          <w:szCs w:val="28"/>
        </w:rPr>
      </w:pPr>
      <w:r w:rsidRPr="009C733A">
        <w:rPr>
          <w:rFonts w:ascii="Calibri" w:hAnsi="Calibri"/>
          <w:i/>
          <w:sz w:val="22"/>
          <w:szCs w:val="28"/>
        </w:rPr>
        <w:t>Learning, Growing, Achieving Together</w:t>
      </w:r>
    </w:p>
    <w:p w:rsidR="002B2259" w:rsidRDefault="002B2259">
      <w:pPr>
        <w:rPr>
          <w:rFonts w:ascii="Arial" w:eastAsia="Arial" w:hAnsi="Arial" w:cs="Arial"/>
          <w:b/>
          <w:sz w:val="22"/>
          <w:szCs w:val="22"/>
        </w:rPr>
      </w:pPr>
    </w:p>
    <w:p w:rsidR="002B2259" w:rsidRDefault="002B2259">
      <w:pPr>
        <w:rPr>
          <w:rFonts w:ascii="Arial" w:eastAsia="Arial" w:hAnsi="Arial" w:cs="Arial"/>
          <w:b/>
          <w:sz w:val="22"/>
          <w:szCs w:val="22"/>
        </w:rPr>
      </w:pPr>
    </w:p>
    <w:p w:rsidR="002B2259" w:rsidRDefault="002B2259">
      <w:pPr>
        <w:pBdr>
          <w:top w:val="single" w:sz="4" w:space="1" w:color="000000"/>
          <w:left w:val="single" w:sz="4" w:space="4" w:color="000000"/>
          <w:bottom w:val="single" w:sz="4" w:space="1" w:color="000000"/>
          <w:right w:val="single" w:sz="4" w:space="4" w:color="000000"/>
        </w:pBdr>
        <w:shd w:val="clear" w:color="auto" w:fill="E0E0E0"/>
        <w:jc w:val="center"/>
        <w:rPr>
          <w:b/>
        </w:rPr>
      </w:pPr>
    </w:p>
    <w:p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 xml:space="preserve">THE </w:t>
      </w:r>
      <w:r w:rsidR="00421DC6">
        <w:rPr>
          <w:rFonts w:ascii="Arial" w:eastAsia="Arial" w:hAnsi="Arial" w:cs="Arial"/>
          <w:b/>
          <w:sz w:val="22"/>
          <w:szCs w:val="22"/>
        </w:rPr>
        <w:t>ISLE OF ELY PRIMARY SCHOOL</w:t>
      </w:r>
    </w:p>
    <w:p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L</w:t>
      </w:r>
      <w:r w:rsidR="00FF5253">
        <w:rPr>
          <w:rFonts w:ascii="Arial" w:eastAsia="Arial" w:hAnsi="Arial" w:cs="Arial"/>
          <w:b/>
          <w:sz w:val="22"/>
          <w:szCs w:val="22"/>
        </w:rPr>
        <w:t>OCAL</w:t>
      </w:r>
      <w:r>
        <w:rPr>
          <w:rFonts w:ascii="Arial" w:eastAsia="Arial" w:hAnsi="Arial" w:cs="Arial"/>
          <w:b/>
          <w:sz w:val="22"/>
          <w:szCs w:val="22"/>
        </w:rPr>
        <w:t xml:space="preserve"> GOVERNING BODY</w:t>
      </w:r>
    </w:p>
    <w:p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MINUTES OF MEETING</w:t>
      </w:r>
    </w:p>
    <w:p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 xml:space="preserve">THURSDAY </w:t>
      </w:r>
      <w:r w:rsidR="00421DC6">
        <w:rPr>
          <w:rFonts w:ascii="Arial" w:eastAsia="Arial" w:hAnsi="Arial" w:cs="Arial"/>
          <w:b/>
          <w:sz w:val="22"/>
          <w:szCs w:val="22"/>
        </w:rPr>
        <w:t>5</w:t>
      </w:r>
      <w:r w:rsidR="00F54894" w:rsidRPr="00F54894">
        <w:rPr>
          <w:rFonts w:ascii="Arial" w:eastAsia="Arial" w:hAnsi="Arial" w:cs="Arial"/>
          <w:b/>
          <w:sz w:val="22"/>
          <w:szCs w:val="22"/>
          <w:vertAlign w:val="superscript"/>
        </w:rPr>
        <w:t>th</w:t>
      </w:r>
      <w:r w:rsidR="00421DC6">
        <w:rPr>
          <w:rFonts w:ascii="Arial" w:eastAsia="Arial" w:hAnsi="Arial" w:cs="Arial"/>
          <w:b/>
          <w:sz w:val="22"/>
          <w:szCs w:val="22"/>
        </w:rPr>
        <w:t xml:space="preserve"> OCTOBER</w:t>
      </w:r>
      <w:r w:rsidR="00F54894">
        <w:rPr>
          <w:rFonts w:ascii="Arial" w:eastAsia="Arial" w:hAnsi="Arial" w:cs="Arial"/>
          <w:b/>
          <w:sz w:val="22"/>
          <w:szCs w:val="22"/>
        </w:rPr>
        <w:t xml:space="preserve"> 201</w:t>
      </w:r>
      <w:r w:rsidR="00F425DF">
        <w:rPr>
          <w:rFonts w:ascii="Arial" w:eastAsia="Arial" w:hAnsi="Arial" w:cs="Arial"/>
          <w:b/>
          <w:sz w:val="22"/>
          <w:szCs w:val="22"/>
        </w:rPr>
        <w:t>7</w:t>
      </w:r>
      <w:r>
        <w:rPr>
          <w:rFonts w:ascii="Arial" w:eastAsia="Arial" w:hAnsi="Arial" w:cs="Arial"/>
          <w:b/>
          <w:sz w:val="22"/>
          <w:szCs w:val="22"/>
        </w:rPr>
        <w:t xml:space="preserve"> AT 6</w:t>
      </w:r>
      <w:r w:rsidR="00A706E6">
        <w:rPr>
          <w:rFonts w:ascii="Arial" w:eastAsia="Arial" w:hAnsi="Arial" w:cs="Arial"/>
          <w:b/>
          <w:sz w:val="22"/>
          <w:szCs w:val="22"/>
        </w:rPr>
        <w:t>pm</w:t>
      </w:r>
    </w:p>
    <w:p w:rsidR="002B2259" w:rsidRDefault="002B2259">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sz w:val="22"/>
          <w:szCs w:val="22"/>
        </w:rPr>
      </w:pPr>
    </w:p>
    <w:p w:rsidR="002B2259" w:rsidRDefault="002B2259">
      <w:pPr>
        <w:rPr>
          <w:rFonts w:ascii="Arial" w:eastAsia="Arial" w:hAnsi="Arial" w:cs="Arial"/>
          <w:b/>
          <w:sz w:val="22"/>
          <w:szCs w:val="22"/>
        </w:rPr>
      </w:pPr>
    </w:p>
    <w:p w:rsidR="002B2259" w:rsidRDefault="00D5682F">
      <w:pPr>
        <w:rPr>
          <w:rFonts w:ascii="Arial" w:eastAsia="Arial" w:hAnsi="Arial" w:cs="Arial"/>
          <w:sz w:val="22"/>
          <w:szCs w:val="22"/>
        </w:rPr>
      </w:pPr>
      <w:r>
        <w:rPr>
          <w:rFonts w:ascii="Arial" w:eastAsia="Arial" w:hAnsi="Arial" w:cs="Arial"/>
          <w:b/>
          <w:sz w:val="22"/>
          <w:szCs w:val="22"/>
        </w:rPr>
        <w:t>PRESENT: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b/>
      </w:r>
    </w:p>
    <w:p w:rsidR="007006A8" w:rsidRPr="007006A8" w:rsidRDefault="007006A8" w:rsidP="007006A8">
      <w:pPr>
        <w:tabs>
          <w:tab w:val="left" w:pos="2850"/>
          <w:tab w:val="center" w:pos="4513"/>
        </w:tabs>
        <w:rPr>
          <w:rFonts w:ascii="Arial" w:hAnsi="Arial" w:cs="Arial"/>
        </w:rPr>
      </w:pPr>
      <w:r>
        <w:tab/>
      </w:r>
      <w:r w:rsidRPr="007006A8">
        <w:rPr>
          <w:rFonts w:ascii="Arial" w:hAnsi="Arial" w:cs="Arial"/>
        </w:rPr>
        <w:t>Mrs</w:t>
      </w:r>
      <w:r>
        <w:rPr>
          <w:rFonts w:ascii="Arial" w:hAnsi="Arial" w:cs="Arial"/>
        </w:rPr>
        <w:t>.</w:t>
      </w:r>
      <w:r w:rsidRPr="007006A8">
        <w:rPr>
          <w:rFonts w:ascii="Arial" w:hAnsi="Arial" w:cs="Arial"/>
        </w:rPr>
        <w:t xml:space="preserve"> B Surtees (Head)</w:t>
      </w:r>
    </w:p>
    <w:p w:rsidR="007006A8" w:rsidRPr="007006A8" w:rsidRDefault="007006A8" w:rsidP="007006A8">
      <w:pPr>
        <w:tabs>
          <w:tab w:val="left" w:pos="2850"/>
          <w:tab w:val="center" w:pos="4513"/>
        </w:tabs>
        <w:rPr>
          <w:rFonts w:ascii="Arial" w:hAnsi="Arial" w:cs="Arial"/>
        </w:rPr>
      </w:pPr>
      <w:r w:rsidRPr="007006A8">
        <w:rPr>
          <w:rFonts w:ascii="Arial" w:hAnsi="Arial" w:cs="Arial"/>
        </w:rPr>
        <w:tab/>
        <w:t>Dr</w:t>
      </w:r>
      <w:r>
        <w:rPr>
          <w:rFonts w:ascii="Arial" w:hAnsi="Arial" w:cs="Arial"/>
        </w:rPr>
        <w:t>.</w:t>
      </w:r>
      <w:r w:rsidRPr="007006A8">
        <w:rPr>
          <w:rFonts w:ascii="Arial" w:hAnsi="Arial" w:cs="Arial"/>
        </w:rPr>
        <w:t xml:space="preserve"> D Knox (Acting Chair)</w:t>
      </w:r>
    </w:p>
    <w:p w:rsidR="007006A8" w:rsidRPr="007006A8" w:rsidRDefault="007006A8" w:rsidP="007006A8">
      <w:pPr>
        <w:tabs>
          <w:tab w:val="left" w:pos="2850"/>
          <w:tab w:val="center" w:pos="4513"/>
        </w:tabs>
        <w:rPr>
          <w:rFonts w:ascii="Arial" w:hAnsi="Arial" w:cs="Arial"/>
        </w:rPr>
      </w:pPr>
      <w:r w:rsidRPr="007006A8">
        <w:rPr>
          <w:rFonts w:ascii="Arial" w:hAnsi="Arial" w:cs="Arial"/>
        </w:rPr>
        <w:tab/>
        <w:t>Mrs</w:t>
      </w:r>
      <w:r>
        <w:rPr>
          <w:rFonts w:ascii="Arial" w:hAnsi="Arial" w:cs="Arial"/>
        </w:rPr>
        <w:t>.</w:t>
      </w:r>
      <w:r w:rsidRPr="007006A8">
        <w:rPr>
          <w:rFonts w:ascii="Arial" w:hAnsi="Arial" w:cs="Arial"/>
        </w:rPr>
        <w:t xml:space="preserve"> M Lloyd </w:t>
      </w:r>
    </w:p>
    <w:p w:rsidR="007006A8" w:rsidRPr="007006A8" w:rsidRDefault="007006A8" w:rsidP="007006A8">
      <w:pPr>
        <w:tabs>
          <w:tab w:val="left" w:pos="2850"/>
          <w:tab w:val="center" w:pos="4513"/>
        </w:tabs>
        <w:rPr>
          <w:rFonts w:ascii="Arial" w:hAnsi="Arial" w:cs="Arial"/>
        </w:rPr>
      </w:pPr>
      <w:r w:rsidRPr="007006A8">
        <w:rPr>
          <w:rFonts w:ascii="Arial" w:hAnsi="Arial" w:cs="Arial"/>
        </w:rPr>
        <w:tab/>
        <w:t>Mr</w:t>
      </w:r>
      <w:r>
        <w:rPr>
          <w:rFonts w:ascii="Arial" w:hAnsi="Arial" w:cs="Arial"/>
        </w:rPr>
        <w:t>.</w:t>
      </w:r>
      <w:r w:rsidRPr="007006A8">
        <w:rPr>
          <w:rFonts w:ascii="Arial" w:hAnsi="Arial" w:cs="Arial"/>
        </w:rPr>
        <w:t xml:space="preserve"> S Dove</w:t>
      </w:r>
    </w:p>
    <w:p w:rsidR="007006A8" w:rsidRPr="007006A8" w:rsidRDefault="007006A8" w:rsidP="007006A8">
      <w:pPr>
        <w:tabs>
          <w:tab w:val="left" w:pos="2850"/>
          <w:tab w:val="center" w:pos="4513"/>
        </w:tabs>
        <w:rPr>
          <w:rFonts w:ascii="Arial" w:hAnsi="Arial" w:cs="Arial"/>
        </w:rPr>
      </w:pPr>
      <w:r w:rsidRPr="007006A8">
        <w:rPr>
          <w:rFonts w:ascii="Arial" w:hAnsi="Arial" w:cs="Arial"/>
        </w:rPr>
        <w:tab/>
        <w:t>Ms</w:t>
      </w:r>
      <w:r>
        <w:rPr>
          <w:rFonts w:ascii="Arial" w:hAnsi="Arial" w:cs="Arial"/>
        </w:rPr>
        <w:t>.</w:t>
      </w:r>
      <w:r w:rsidRPr="007006A8">
        <w:rPr>
          <w:rFonts w:ascii="Arial" w:hAnsi="Arial" w:cs="Arial"/>
        </w:rPr>
        <w:t xml:space="preserve"> C Amory </w:t>
      </w:r>
    </w:p>
    <w:p w:rsidR="007006A8" w:rsidRPr="007006A8" w:rsidRDefault="007006A8" w:rsidP="007006A8">
      <w:pPr>
        <w:tabs>
          <w:tab w:val="left" w:pos="2850"/>
          <w:tab w:val="center" w:pos="4513"/>
        </w:tabs>
        <w:rPr>
          <w:rFonts w:ascii="Arial" w:hAnsi="Arial" w:cs="Arial"/>
        </w:rPr>
      </w:pPr>
      <w:r w:rsidRPr="007006A8">
        <w:rPr>
          <w:rFonts w:ascii="Arial" w:hAnsi="Arial" w:cs="Arial"/>
        </w:rPr>
        <w:tab/>
        <w:t>Mrs</w:t>
      </w:r>
      <w:r>
        <w:rPr>
          <w:rFonts w:ascii="Arial" w:hAnsi="Arial" w:cs="Arial"/>
        </w:rPr>
        <w:t>.</w:t>
      </w:r>
      <w:r w:rsidRPr="007006A8">
        <w:rPr>
          <w:rFonts w:ascii="Arial" w:hAnsi="Arial" w:cs="Arial"/>
        </w:rPr>
        <w:t xml:space="preserve"> K Marriott</w:t>
      </w:r>
    </w:p>
    <w:p w:rsidR="007006A8" w:rsidRDefault="007006A8" w:rsidP="007006A8">
      <w:pPr>
        <w:tabs>
          <w:tab w:val="left" w:pos="2850"/>
          <w:tab w:val="center" w:pos="4513"/>
        </w:tabs>
        <w:rPr>
          <w:rFonts w:ascii="Arial" w:hAnsi="Arial" w:cs="Arial"/>
        </w:rPr>
      </w:pPr>
      <w:r w:rsidRPr="007006A8">
        <w:rPr>
          <w:rFonts w:ascii="Arial" w:hAnsi="Arial" w:cs="Arial"/>
        </w:rPr>
        <w:tab/>
        <w:t>Mr</w:t>
      </w:r>
      <w:r>
        <w:rPr>
          <w:rFonts w:ascii="Arial" w:hAnsi="Arial" w:cs="Arial"/>
        </w:rPr>
        <w:t>.</w:t>
      </w:r>
      <w:r w:rsidRPr="007006A8">
        <w:rPr>
          <w:rFonts w:ascii="Arial" w:hAnsi="Arial" w:cs="Arial"/>
        </w:rPr>
        <w:t xml:space="preserve"> A Sanderson</w:t>
      </w:r>
    </w:p>
    <w:p w:rsidR="00711F0D" w:rsidRPr="00711F0D" w:rsidRDefault="00711F0D" w:rsidP="00711F0D">
      <w:pPr>
        <w:tabs>
          <w:tab w:val="left" w:pos="2850"/>
          <w:tab w:val="center" w:pos="4513"/>
        </w:tabs>
        <w:rPr>
          <w:rFonts w:ascii="Arial" w:hAnsi="Arial" w:cs="Arial"/>
          <w:sz w:val="22"/>
        </w:rPr>
      </w:pPr>
      <w:r>
        <w:tab/>
      </w:r>
      <w:r w:rsidRPr="00711F0D">
        <w:rPr>
          <w:rFonts w:ascii="Arial" w:hAnsi="Arial" w:cs="Arial"/>
          <w:sz w:val="22"/>
        </w:rPr>
        <w:t>Mr</w:t>
      </w:r>
      <w:r>
        <w:rPr>
          <w:rFonts w:ascii="Arial" w:hAnsi="Arial" w:cs="Arial"/>
          <w:sz w:val="22"/>
        </w:rPr>
        <w:t>.</w:t>
      </w:r>
      <w:r w:rsidRPr="00711F0D">
        <w:rPr>
          <w:rFonts w:ascii="Arial" w:hAnsi="Arial" w:cs="Arial"/>
          <w:sz w:val="22"/>
        </w:rPr>
        <w:t xml:space="preserve"> D Marriott</w:t>
      </w:r>
    </w:p>
    <w:p w:rsidR="00711F0D" w:rsidRPr="00711F0D" w:rsidRDefault="00711F0D" w:rsidP="00711F0D">
      <w:pPr>
        <w:tabs>
          <w:tab w:val="left" w:pos="2850"/>
          <w:tab w:val="center" w:pos="4513"/>
        </w:tabs>
        <w:rPr>
          <w:rFonts w:ascii="Arial" w:hAnsi="Arial" w:cs="Arial"/>
          <w:sz w:val="22"/>
        </w:rPr>
      </w:pPr>
      <w:r w:rsidRPr="00711F0D">
        <w:rPr>
          <w:rFonts w:ascii="Arial" w:hAnsi="Arial" w:cs="Arial"/>
          <w:sz w:val="22"/>
        </w:rPr>
        <w:tab/>
      </w:r>
    </w:p>
    <w:p w:rsidR="00711F0D" w:rsidRPr="007006A8" w:rsidRDefault="00711F0D" w:rsidP="007006A8">
      <w:pPr>
        <w:tabs>
          <w:tab w:val="left" w:pos="2850"/>
          <w:tab w:val="center" w:pos="4513"/>
        </w:tabs>
        <w:rPr>
          <w:rFonts w:ascii="Arial" w:hAnsi="Arial" w:cs="Arial"/>
        </w:rPr>
      </w:pPr>
    </w:p>
    <w:p w:rsidR="002B2259" w:rsidRDefault="00D5682F">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ab/>
      </w:r>
      <w:r>
        <w:rPr>
          <w:rFonts w:ascii="Arial" w:eastAsia="Arial" w:hAnsi="Arial" w:cs="Arial"/>
          <w:sz w:val="22"/>
          <w:szCs w:val="22"/>
        </w:rPr>
        <w:tab/>
      </w:r>
    </w:p>
    <w:p w:rsidR="002B2259" w:rsidRDefault="00D5682F" w:rsidP="00711F0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2B2259" w:rsidRDefault="002B2259">
      <w:pPr>
        <w:rPr>
          <w:rFonts w:ascii="Arial" w:eastAsia="Arial" w:hAnsi="Arial" w:cs="Arial"/>
          <w:sz w:val="22"/>
          <w:szCs w:val="22"/>
        </w:rPr>
      </w:pPr>
    </w:p>
    <w:p w:rsidR="002B2259" w:rsidRDefault="002B2259">
      <w:pPr>
        <w:rPr>
          <w:rFonts w:ascii="Arial" w:eastAsia="Arial" w:hAnsi="Arial" w:cs="Arial"/>
          <w:sz w:val="22"/>
          <w:szCs w:val="22"/>
        </w:rPr>
      </w:pPr>
    </w:p>
    <w:p w:rsidR="002B2259" w:rsidRDefault="002B2259">
      <w:pPr>
        <w:rPr>
          <w:rFonts w:ascii="Arial" w:eastAsia="Arial" w:hAnsi="Arial" w:cs="Arial"/>
          <w:sz w:val="22"/>
          <w:szCs w:val="22"/>
        </w:rPr>
      </w:pPr>
    </w:p>
    <w:p w:rsidR="002B2259" w:rsidRDefault="002B2259">
      <w:pPr>
        <w:rPr>
          <w:rFonts w:ascii="Arial" w:eastAsia="Arial" w:hAnsi="Arial" w:cs="Arial"/>
          <w:sz w:val="22"/>
          <w:szCs w:val="22"/>
        </w:rPr>
      </w:pPr>
    </w:p>
    <w:tbl>
      <w:tblPr>
        <w:tblStyle w:val="a"/>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6"/>
        <w:gridCol w:w="7827"/>
        <w:gridCol w:w="1274"/>
      </w:tblGrid>
      <w:tr w:rsidR="002B2259">
        <w:tc>
          <w:tcPr>
            <w:tcW w:w="756" w:type="dxa"/>
            <w:shd w:val="clear" w:color="auto" w:fill="E0E0E0"/>
          </w:tcPr>
          <w:p w:rsidR="002B2259" w:rsidRDefault="00D5682F">
            <w:pPr>
              <w:rPr>
                <w:rFonts w:ascii="Arial" w:eastAsia="Arial" w:hAnsi="Arial" w:cs="Arial"/>
                <w:b/>
                <w:sz w:val="22"/>
                <w:szCs w:val="22"/>
              </w:rPr>
            </w:pPr>
            <w:r>
              <w:rPr>
                <w:rFonts w:ascii="Arial" w:eastAsia="Arial" w:hAnsi="Arial" w:cs="Arial"/>
                <w:b/>
                <w:sz w:val="22"/>
                <w:szCs w:val="22"/>
              </w:rPr>
              <w:t>Item</w:t>
            </w:r>
          </w:p>
        </w:tc>
        <w:tc>
          <w:tcPr>
            <w:tcW w:w="7827" w:type="dxa"/>
            <w:shd w:val="clear" w:color="auto" w:fill="E0E0E0"/>
          </w:tcPr>
          <w:p w:rsidR="002B2259" w:rsidRDefault="00D5682F">
            <w:pPr>
              <w:jc w:val="center"/>
              <w:rPr>
                <w:rFonts w:ascii="Arial" w:eastAsia="Arial" w:hAnsi="Arial" w:cs="Arial"/>
                <w:b/>
                <w:sz w:val="22"/>
                <w:szCs w:val="22"/>
              </w:rPr>
            </w:pPr>
            <w:r>
              <w:rPr>
                <w:rFonts w:ascii="Arial" w:eastAsia="Arial" w:hAnsi="Arial" w:cs="Arial"/>
                <w:b/>
                <w:sz w:val="22"/>
                <w:szCs w:val="22"/>
              </w:rPr>
              <w:t>Agenda Item</w:t>
            </w:r>
          </w:p>
        </w:tc>
        <w:tc>
          <w:tcPr>
            <w:tcW w:w="1274" w:type="dxa"/>
            <w:shd w:val="clear" w:color="auto" w:fill="E0E0E0"/>
          </w:tcPr>
          <w:p w:rsidR="002B2259" w:rsidRDefault="00D5682F">
            <w:pPr>
              <w:jc w:val="center"/>
              <w:rPr>
                <w:rFonts w:ascii="Arial" w:eastAsia="Arial" w:hAnsi="Arial" w:cs="Arial"/>
                <w:b/>
                <w:sz w:val="22"/>
                <w:szCs w:val="22"/>
              </w:rPr>
            </w:pPr>
            <w:r>
              <w:rPr>
                <w:rFonts w:ascii="Arial" w:eastAsia="Arial" w:hAnsi="Arial" w:cs="Arial"/>
                <w:b/>
                <w:sz w:val="22"/>
                <w:szCs w:val="22"/>
              </w:rPr>
              <w:t>Action</w:t>
            </w: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t>1</w:t>
            </w:r>
          </w:p>
        </w:tc>
        <w:tc>
          <w:tcPr>
            <w:tcW w:w="7827" w:type="dxa"/>
          </w:tcPr>
          <w:p w:rsidR="002B2259" w:rsidRDefault="00D5682F">
            <w:pPr>
              <w:jc w:val="both"/>
              <w:rPr>
                <w:rFonts w:ascii="Arial" w:eastAsia="Arial" w:hAnsi="Arial" w:cs="Arial"/>
                <w:b/>
                <w:sz w:val="22"/>
                <w:szCs w:val="22"/>
              </w:rPr>
            </w:pPr>
            <w:r>
              <w:rPr>
                <w:rFonts w:ascii="Arial" w:eastAsia="Arial" w:hAnsi="Arial" w:cs="Arial"/>
                <w:b/>
                <w:sz w:val="22"/>
                <w:szCs w:val="22"/>
              </w:rPr>
              <w:t>APOLOGIES FOR ABSENCE</w:t>
            </w:r>
          </w:p>
          <w:p w:rsidR="002B2259" w:rsidRDefault="002B2259">
            <w:pPr>
              <w:jc w:val="both"/>
              <w:rPr>
                <w:rFonts w:ascii="Arial" w:eastAsia="Arial" w:hAnsi="Arial" w:cs="Arial"/>
                <w:b/>
                <w:sz w:val="22"/>
                <w:szCs w:val="22"/>
              </w:rPr>
            </w:pPr>
          </w:p>
          <w:p w:rsidR="002B2259" w:rsidRDefault="00D5682F">
            <w:pPr>
              <w:jc w:val="both"/>
              <w:rPr>
                <w:rFonts w:ascii="Arial" w:hAnsi="Arial" w:cs="Arial"/>
                <w:sz w:val="22"/>
              </w:rPr>
            </w:pPr>
            <w:r>
              <w:rPr>
                <w:rFonts w:ascii="Arial" w:eastAsia="Arial" w:hAnsi="Arial" w:cs="Arial"/>
                <w:sz w:val="22"/>
                <w:szCs w:val="22"/>
              </w:rPr>
              <w:t xml:space="preserve">Apologies were received from </w:t>
            </w:r>
            <w:r w:rsidR="00711F0D" w:rsidRPr="00711F0D">
              <w:rPr>
                <w:rFonts w:ascii="Arial" w:hAnsi="Arial" w:cs="Arial"/>
                <w:sz w:val="22"/>
              </w:rPr>
              <w:t>Mrs</w:t>
            </w:r>
            <w:r w:rsidR="00711F0D">
              <w:rPr>
                <w:rFonts w:ascii="Arial" w:hAnsi="Arial" w:cs="Arial"/>
                <w:sz w:val="22"/>
              </w:rPr>
              <w:t>.</w:t>
            </w:r>
            <w:r w:rsidR="00711F0D" w:rsidRPr="00711F0D">
              <w:rPr>
                <w:rFonts w:ascii="Arial" w:hAnsi="Arial" w:cs="Arial"/>
                <w:sz w:val="22"/>
              </w:rPr>
              <w:t xml:space="preserve"> Stephanie Peachey</w:t>
            </w:r>
            <w:r w:rsidR="00711F0D">
              <w:rPr>
                <w:rFonts w:ascii="Arial" w:hAnsi="Arial" w:cs="Arial"/>
                <w:sz w:val="22"/>
              </w:rPr>
              <w:t>.</w:t>
            </w:r>
          </w:p>
          <w:p w:rsidR="00711F0D" w:rsidRDefault="00711F0D">
            <w:pPr>
              <w:jc w:val="both"/>
              <w:rPr>
                <w:rFonts w:ascii="Arial" w:hAnsi="Arial" w:cs="Arial"/>
                <w:sz w:val="22"/>
              </w:rPr>
            </w:pPr>
          </w:p>
          <w:p w:rsidR="00711F0D" w:rsidRDefault="00711F0D">
            <w:pPr>
              <w:jc w:val="both"/>
              <w:rPr>
                <w:rFonts w:ascii="Arial" w:eastAsia="Arial" w:hAnsi="Arial" w:cs="Arial"/>
                <w:sz w:val="22"/>
                <w:szCs w:val="22"/>
              </w:rPr>
            </w:pPr>
            <w:r>
              <w:rPr>
                <w:rFonts w:ascii="Arial" w:hAnsi="Arial" w:cs="Arial"/>
                <w:sz w:val="22"/>
              </w:rPr>
              <w:t xml:space="preserve">Consent to absence was agreed. </w:t>
            </w:r>
          </w:p>
          <w:p w:rsidR="002B2259" w:rsidRDefault="002B2259">
            <w:pPr>
              <w:jc w:val="both"/>
              <w:rPr>
                <w:rFonts w:ascii="Arial" w:eastAsia="Arial" w:hAnsi="Arial" w:cs="Arial"/>
                <w:sz w:val="22"/>
                <w:szCs w:val="22"/>
              </w:rPr>
            </w:pPr>
          </w:p>
        </w:tc>
        <w:tc>
          <w:tcPr>
            <w:tcW w:w="1274" w:type="dxa"/>
          </w:tcPr>
          <w:p w:rsidR="002B2259" w:rsidRDefault="002B2259">
            <w:pPr>
              <w:jc w:val="both"/>
              <w:rPr>
                <w:rFonts w:ascii="Arial" w:eastAsia="Arial" w:hAnsi="Arial" w:cs="Arial"/>
                <w:sz w:val="22"/>
                <w:szCs w:val="22"/>
              </w:rPr>
            </w:pP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t>2</w:t>
            </w:r>
          </w:p>
        </w:tc>
        <w:tc>
          <w:tcPr>
            <w:tcW w:w="7827" w:type="dxa"/>
          </w:tcPr>
          <w:p w:rsidR="00E55910" w:rsidRDefault="00E55910" w:rsidP="00E55910">
            <w:pPr>
              <w:jc w:val="both"/>
              <w:rPr>
                <w:rFonts w:ascii="Arial" w:eastAsia="Arial" w:hAnsi="Arial" w:cs="Arial"/>
                <w:b/>
                <w:sz w:val="22"/>
                <w:szCs w:val="22"/>
              </w:rPr>
            </w:pPr>
            <w:r>
              <w:rPr>
                <w:rFonts w:ascii="Arial" w:eastAsia="Arial" w:hAnsi="Arial" w:cs="Arial"/>
                <w:b/>
                <w:sz w:val="22"/>
                <w:szCs w:val="22"/>
              </w:rPr>
              <w:t xml:space="preserve">DECLARATIONS OF PECUNIARY AND NOT PECUNIARY INTEREST </w:t>
            </w:r>
          </w:p>
          <w:p w:rsidR="002B2259" w:rsidRDefault="002B2259">
            <w:pPr>
              <w:jc w:val="both"/>
              <w:rPr>
                <w:rFonts w:ascii="Arial" w:eastAsia="Arial" w:hAnsi="Arial" w:cs="Arial"/>
                <w:b/>
                <w:sz w:val="22"/>
                <w:szCs w:val="22"/>
              </w:rPr>
            </w:pPr>
          </w:p>
          <w:p w:rsidR="002B2259" w:rsidRDefault="00D5682F">
            <w:pPr>
              <w:jc w:val="both"/>
              <w:rPr>
                <w:rFonts w:ascii="Arial" w:eastAsia="Arial" w:hAnsi="Arial" w:cs="Arial"/>
                <w:sz w:val="22"/>
                <w:szCs w:val="22"/>
              </w:rPr>
            </w:pPr>
            <w:r>
              <w:rPr>
                <w:rFonts w:ascii="Arial" w:eastAsia="Arial" w:hAnsi="Arial" w:cs="Arial"/>
                <w:sz w:val="22"/>
                <w:szCs w:val="22"/>
              </w:rPr>
              <w:t xml:space="preserve">None recorded </w:t>
            </w:r>
          </w:p>
          <w:p w:rsidR="002B2259" w:rsidRDefault="002B2259">
            <w:pPr>
              <w:jc w:val="both"/>
              <w:rPr>
                <w:rFonts w:ascii="Arial" w:eastAsia="Arial" w:hAnsi="Arial" w:cs="Arial"/>
                <w:sz w:val="22"/>
                <w:szCs w:val="22"/>
              </w:rPr>
            </w:pPr>
          </w:p>
        </w:tc>
        <w:tc>
          <w:tcPr>
            <w:tcW w:w="1274" w:type="dxa"/>
          </w:tcPr>
          <w:p w:rsidR="002B2259" w:rsidRDefault="002B2259">
            <w:pPr>
              <w:jc w:val="both"/>
              <w:rPr>
                <w:rFonts w:ascii="Arial" w:eastAsia="Arial" w:hAnsi="Arial" w:cs="Arial"/>
                <w:sz w:val="22"/>
                <w:szCs w:val="22"/>
              </w:rPr>
            </w:pP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t>3</w:t>
            </w:r>
          </w:p>
        </w:tc>
        <w:tc>
          <w:tcPr>
            <w:tcW w:w="7827" w:type="dxa"/>
          </w:tcPr>
          <w:p w:rsidR="002B2259" w:rsidRDefault="00711F0D">
            <w:pPr>
              <w:jc w:val="both"/>
              <w:rPr>
                <w:rFonts w:ascii="Arial" w:eastAsia="Arial" w:hAnsi="Arial" w:cs="Arial"/>
                <w:b/>
                <w:sz w:val="22"/>
                <w:szCs w:val="22"/>
              </w:rPr>
            </w:pPr>
            <w:r>
              <w:rPr>
                <w:rFonts w:ascii="Arial" w:eastAsia="Arial" w:hAnsi="Arial" w:cs="Arial"/>
                <w:b/>
                <w:sz w:val="22"/>
                <w:szCs w:val="22"/>
              </w:rPr>
              <w:t xml:space="preserve">CHAIRS ACTION </w:t>
            </w:r>
          </w:p>
          <w:p w:rsidR="002B2259" w:rsidRDefault="002B2259">
            <w:pPr>
              <w:jc w:val="both"/>
              <w:rPr>
                <w:rFonts w:ascii="Arial" w:eastAsia="Arial" w:hAnsi="Arial" w:cs="Arial"/>
                <w:b/>
                <w:sz w:val="22"/>
                <w:szCs w:val="22"/>
              </w:rPr>
            </w:pPr>
          </w:p>
          <w:p w:rsidR="00A00FBA" w:rsidRPr="00A00FBA" w:rsidRDefault="00A00FBA" w:rsidP="00A00FBA">
            <w:pPr>
              <w:tabs>
                <w:tab w:val="left" w:pos="2850"/>
                <w:tab w:val="center" w:pos="4513"/>
              </w:tabs>
              <w:rPr>
                <w:rFonts w:ascii="Arial" w:hAnsi="Arial" w:cs="Arial"/>
                <w:sz w:val="22"/>
              </w:rPr>
            </w:pPr>
            <w:r w:rsidRPr="00A00FBA">
              <w:rPr>
                <w:rFonts w:ascii="Arial" w:hAnsi="Arial" w:cs="Arial"/>
                <w:sz w:val="22"/>
              </w:rPr>
              <w:t>There were no Chair’s actions to report at this time.</w:t>
            </w:r>
          </w:p>
          <w:p w:rsidR="002B2259" w:rsidRDefault="002B2259" w:rsidP="00BE59F6">
            <w:pPr>
              <w:jc w:val="both"/>
              <w:rPr>
                <w:rFonts w:ascii="Arial" w:eastAsia="Arial" w:hAnsi="Arial" w:cs="Arial"/>
                <w:b/>
                <w:sz w:val="22"/>
                <w:szCs w:val="22"/>
              </w:rPr>
            </w:pPr>
          </w:p>
        </w:tc>
        <w:tc>
          <w:tcPr>
            <w:tcW w:w="1274" w:type="dxa"/>
          </w:tcPr>
          <w:p w:rsidR="002B2259" w:rsidRDefault="002B2259">
            <w:pPr>
              <w:jc w:val="both"/>
              <w:rPr>
                <w:rFonts w:ascii="Arial" w:eastAsia="Arial" w:hAnsi="Arial" w:cs="Arial"/>
                <w:sz w:val="22"/>
                <w:szCs w:val="22"/>
              </w:rPr>
            </w:pP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t>4</w:t>
            </w:r>
          </w:p>
        </w:tc>
        <w:tc>
          <w:tcPr>
            <w:tcW w:w="7827" w:type="dxa"/>
          </w:tcPr>
          <w:p w:rsidR="002B2259" w:rsidRDefault="00D5682F">
            <w:pPr>
              <w:jc w:val="both"/>
              <w:rPr>
                <w:rFonts w:ascii="Arial" w:eastAsia="Arial" w:hAnsi="Arial" w:cs="Arial"/>
                <w:b/>
                <w:sz w:val="22"/>
                <w:szCs w:val="22"/>
              </w:rPr>
            </w:pPr>
            <w:r>
              <w:rPr>
                <w:rFonts w:ascii="Arial" w:eastAsia="Arial" w:hAnsi="Arial" w:cs="Arial"/>
                <w:b/>
                <w:sz w:val="22"/>
                <w:szCs w:val="22"/>
              </w:rPr>
              <w:t xml:space="preserve">MINUTES </w:t>
            </w:r>
          </w:p>
          <w:p w:rsidR="007C6064" w:rsidRDefault="007C6064" w:rsidP="00A706E6">
            <w:pPr>
              <w:jc w:val="both"/>
              <w:rPr>
                <w:rFonts w:ascii="Arial" w:eastAsia="Arial" w:hAnsi="Arial" w:cs="Arial"/>
                <w:sz w:val="22"/>
                <w:szCs w:val="22"/>
              </w:rPr>
            </w:pPr>
          </w:p>
          <w:p w:rsidR="00711F0D" w:rsidRDefault="00711F0D" w:rsidP="00A706E6">
            <w:pPr>
              <w:jc w:val="both"/>
              <w:rPr>
                <w:rFonts w:ascii="Arial" w:eastAsia="Arial" w:hAnsi="Arial" w:cs="Arial"/>
                <w:sz w:val="22"/>
                <w:szCs w:val="22"/>
              </w:rPr>
            </w:pPr>
            <w:r>
              <w:rPr>
                <w:rFonts w:ascii="Arial" w:eastAsia="Arial" w:hAnsi="Arial" w:cs="Arial"/>
                <w:sz w:val="22"/>
                <w:szCs w:val="22"/>
              </w:rPr>
              <w:t xml:space="preserve">The minutes were </w:t>
            </w:r>
            <w:r w:rsidRPr="00711F0D">
              <w:rPr>
                <w:rFonts w:ascii="Arial" w:eastAsia="Arial" w:hAnsi="Arial" w:cs="Arial"/>
                <w:b/>
                <w:sz w:val="22"/>
                <w:szCs w:val="22"/>
              </w:rPr>
              <w:t>Approved</w:t>
            </w:r>
          </w:p>
          <w:p w:rsidR="00633181" w:rsidRDefault="00633181" w:rsidP="00A706E6">
            <w:pPr>
              <w:jc w:val="both"/>
              <w:rPr>
                <w:rFonts w:ascii="Arial" w:eastAsia="Arial" w:hAnsi="Arial" w:cs="Arial"/>
                <w:sz w:val="22"/>
                <w:szCs w:val="22"/>
              </w:rPr>
            </w:pPr>
          </w:p>
          <w:p w:rsidR="00794A5D" w:rsidRPr="00794A5D" w:rsidRDefault="00794A5D" w:rsidP="00A706E6">
            <w:pPr>
              <w:jc w:val="both"/>
              <w:rPr>
                <w:rFonts w:ascii="Arial" w:eastAsia="Arial" w:hAnsi="Arial" w:cs="Arial"/>
                <w:b/>
                <w:sz w:val="22"/>
                <w:szCs w:val="22"/>
              </w:rPr>
            </w:pPr>
            <w:r w:rsidRPr="00794A5D">
              <w:rPr>
                <w:rFonts w:ascii="Arial" w:eastAsia="Arial" w:hAnsi="Arial" w:cs="Arial"/>
                <w:b/>
                <w:sz w:val="22"/>
                <w:szCs w:val="22"/>
              </w:rPr>
              <w:t>MATTERS ARRISING</w:t>
            </w:r>
          </w:p>
          <w:p w:rsidR="00794A5D" w:rsidRDefault="00794A5D" w:rsidP="00A706E6">
            <w:pPr>
              <w:jc w:val="both"/>
              <w:rPr>
                <w:rFonts w:ascii="Arial" w:eastAsia="Arial" w:hAnsi="Arial" w:cs="Arial"/>
                <w:sz w:val="22"/>
                <w:szCs w:val="22"/>
              </w:rPr>
            </w:pPr>
          </w:p>
          <w:p w:rsidR="00711F0D" w:rsidRDefault="00711F0D" w:rsidP="00B96BAC">
            <w:pPr>
              <w:pStyle w:val="No2"/>
              <w:numPr>
                <w:ilvl w:val="0"/>
                <w:numId w:val="0"/>
              </w:numPr>
              <w:ind w:left="1087" w:hanging="1087"/>
              <w:rPr>
                <w:rFonts w:ascii="Calibri" w:hAnsi="Calibri" w:cs="Arial"/>
                <w:sz w:val="22"/>
                <w:szCs w:val="22"/>
              </w:rPr>
            </w:pPr>
            <w:r w:rsidRPr="00711F0D">
              <w:rPr>
                <w:rFonts w:ascii="Arial" w:hAnsi="Arial" w:cs="Arial"/>
                <w:b/>
                <w:sz w:val="22"/>
                <w:szCs w:val="22"/>
              </w:rPr>
              <w:t>Question</w:t>
            </w:r>
            <w:r w:rsidR="005704FE">
              <w:rPr>
                <w:rFonts w:ascii="Arial" w:hAnsi="Arial" w:cs="Arial"/>
                <w:b/>
                <w:sz w:val="22"/>
                <w:szCs w:val="22"/>
              </w:rPr>
              <w:t xml:space="preserve"> (AS)</w:t>
            </w:r>
            <w:r>
              <w:rPr>
                <w:rFonts w:ascii="Calibri" w:hAnsi="Calibri" w:cs="Arial"/>
                <w:sz w:val="22"/>
                <w:szCs w:val="22"/>
              </w:rPr>
              <w:t>:</w:t>
            </w:r>
            <w:r w:rsidRPr="00711F0D">
              <w:rPr>
                <w:rFonts w:ascii="Calibri" w:hAnsi="Calibri" w:cs="Arial"/>
                <w:sz w:val="22"/>
                <w:szCs w:val="22"/>
              </w:rPr>
              <w:t xml:space="preserve"> </w:t>
            </w:r>
            <w:r w:rsidRPr="00711F0D">
              <w:rPr>
                <w:rFonts w:ascii="Arial" w:hAnsi="Arial" w:cs="Arial"/>
                <w:b/>
                <w:sz w:val="22"/>
                <w:szCs w:val="22"/>
              </w:rPr>
              <w:t xml:space="preserve">Has there been any additional expenditure related to the </w:t>
            </w:r>
            <w:r>
              <w:rPr>
                <w:rFonts w:ascii="Arial" w:hAnsi="Arial" w:cs="Arial"/>
                <w:b/>
                <w:sz w:val="22"/>
                <w:szCs w:val="22"/>
              </w:rPr>
              <w:t xml:space="preserve">      </w:t>
            </w:r>
            <w:r w:rsidRPr="00711F0D">
              <w:rPr>
                <w:rFonts w:ascii="Arial" w:hAnsi="Arial" w:cs="Arial"/>
                <w:b/>
                <w:sz w:val="22"/>
                <w:szCs w:val="22"/>
              </w:rPr>
              <w:t>premises costs? And what happens to the contracts when they expire in August 2017?</w:t>
            </w:r>
            <w:r w:rsidRPr="00711F0D">
              <w:rPr>
                <w:rFonts w:ascii="Calibri" w:hAnsi="Calibri" w:cs="Arial"/>
                <w:sz w:val="22"/>
                <w:szCs w:val="22"/>
              </w:rPr>
              <w:t xml:space="preserve"> </w:t>
            </w:r>
            <w:r w:rsidRPr="00711F0D">
              <w:rPr>
                <w:rFonts w:ascii="Arial" w:hAnsi="Arial" w:cs="Arial"/>
                <w:sz w:val="22"/>
                <w:szCs w:val="22"/>
              </w:rPr>
              <w:t xml:space="preserve">Head: </w:t>
            </w:r>
            <w:r>
              <w:rPr>
                <w:rFonts w:ascii="Arial" w:hAnsi="Arial" w:cs="Arial"/>
                <w:sz w:val="22"/>
                <w:szCs w:val="22"/>
              </w:rPr>
              <w:t>There has been no further expenditure. The services that these contracts had supported have been successfully integrated into the trust maintenance contract.</w:t>
            </w:r>
          </w:p>
          <w:p w:rsidR="00711F0D" w:rsidRDefault="00711F0D" w:rsidP="00711F0D">
            <w:pPr>
              <w:pStyle w:val="No2"/>
              <w:numPr>
                <w:ilvl w:val="0"/>
                <w:numId w:val="0"/>
              </w:numPr>
              <w:ind w:left="737" w:hanging="737"/>
              <w:rPr>
                <w:rFonts w:ascii="Calibri" w:hAnsi="Calibri" w:cs="Arial"/>
                <w:sz w:val="22"/>
                <w:szCs w:val="22"/>
              </w:rPr>
            </w:pPr>
          </w:p>
          <w:p w:rsidR="00711F0D" w:rsidRDefault="00711F0D" w:rsidP="001C1F76">
            <w:pPr>
              <w:pStyle w:val="No2"/>
              <w:numPr>
                <w:ilvl w:val="0"/>
                <w:numId w:val="0"/>
              </w:numPr>
              <w:ind w:left="1087" w:hanging="1087"/>
              <w:rPr>
                <w:rFonts w:ascii="Arial" w:hAnsi="Arial" w:cs="Arial"/>
                <w:b/>
                <w:sz w:val="22"/>
                <w:szCs w:val="22"/>
              </w:rPr>
            </w:pPr>
            <w:r w:rsidRPr="00711F0D">
              <w:rPr>
                <w:rFonts w:ascii="Arial" w:hAnsi="Arial" w:cs="Arial"/>
                <w:b/>
                <w:sz w:val="22"/>
                <w:szCs w:val="22"/>
              </w:rPr>
              <w:t>Question</w:t>
            </w:r>
            <w:r w:rsidR="005704FE">
              <w:rPr>
                <w:rFonts w:ascii="Arial" w:hAnsi="Arial" w:cs="Arial"/>
                <w:b/>
                <w:sz w:val="22"/>
                <w:szCs w:val="22"/>
              </w:rPr>
              <w:t xml:space="preserve"> (AS)</w:t>
            </w:r>
            <w:r w:rsidRPr="00711F0D">
              <w:rPr>
                <w:rFonts w:ascii="Arial" w:hAnsi="Arial" w:cs="Arial"/>
                <w:b/>
                <w:sz w:val="22"/>
                <w:szCs w:val="22"/>
              </w:rPr>
              <w:t xml:space="preserve">: Please can you provide a break down of nursery budget? </w:t>
            </w:r>
            <w:r w:rsidR="001C1F76">
              <w:rPr>
                <w:rFonts w:ascii="Arial" w:hAnsi="Arial" w:cs="Arial"/>
                <w:b/>
                <w:sz w:val="22"/>
                <w:szCs w:val="22"/>
              </w:rPr>
              <w:t xml:space="preserve">   </w:t>
            </w:r>
            <w:r w:rsidRPr="00711F0D">
              <w:rPr>
                <w:rFonts w:ascii="Arial" w:hAnsi="Arial" w:cs="Arial"/>
                <w:sz w:val="22"/>
                <w:szCs w:val="22"/>
              </w:rPr>
              <w:t>Head: This will be distributed.</w:t>
            </w:r>
            <w:r w:rsidRPr="00711F0D">
              <w:rPr>
                <w:rFonts w:ascii="Arial" w:hAnsi="Arial" w:cs="Arial"/>
                <w:b/>
                <w:sz w:val="22"/>
                <w:szCs w:val="22"/>
              </w:rPr>
              <w:t xml:space="preserve"> </w:t>
            </w:r>
            <w:r>
              <w:rPr>
                <w:rFonts w:ascii="Arial" w:hAnsi="Arial" w:cs="Arial"/>
                <w:b/>
                <w:sz w:val="22"/>
                <w:szCs w:val="22"/>
              </w:rPr>
              <w:t>Action</w:t>
            </w:r>
          </w:p>
          <w:p w:rsidR="00711F0D" w:rsidRDefault="00711F0D" w:rsidP="00711F0D">
            <w:pPr>
              <w:pStyle w:val="No2"/>
              <w:numPr>
                <w:ilvl w:val="0"/>
                <w:numId w:val="0"/>
              </w:numPr>
              <w:ind w:left="737" w:hanging="737"/>
              <w:rPr>
                <w:rFonts w:ascii="Arial" w:hAnsi="Arial" w:cs="Arial"/>
                <w:sz w:val="22"/>
                <w:szCs w:val="22"/>
              </w:rPr>
            </w:pPr>
          </w:p>
          <w:p w:rsidR="00711F0D" w:rsidRPr="00711F0D" w:rsidRDefault="00711F0D" w:rsidP="001C1F76">
            <w:pPr>
              <w:pStyle w:val="No2"/>
              <w:numPr>
                <w:ilvl w:val="0"/>
                <w:numId w:val="0"/>
              </w:numPr>
              <w:ind w:left="1087" w:hanging="737"/>
              <w:rPr>
                <w:rFonts w:ascii="Arial" w:hAnsi="Arial" w:cs="Arial"/>
                <w:b/>
                <w:sz w:val="22"/>
                <w:szCs w:val="22"/>
              </w:rPr>
            </w:pPr>
            <w:r>
              <w:rPr>
                <w:rFonts w:ascii="Arial" w:hAnsi="Arial" w:cs="Arial"/>
                <w:sz w:val="22"/>
                <w:szCs w:val="22"/>
              </w:rPr>
              <w:t xml:space="preserve">            The H</w:t>
            </w:r>
            <w:r w:rsidRPr="00711F0D">
              <w:rPr>
                <w:rFonts w:ascii="Arial" w:hAnsi="Arial" w:cs="Arial"/>
                <w:sz w:val="22"/>
                <w:szCs w:val="22"/>
              </w:rPr>
              <w:t>ead further confirmed that the final budget position was one of profit that was subsequently reinvested back into the nursery.</w:t>
            </w:r>
          </w:p>
          <w:p w:rsidR="007C6064" w:rsidRPr="00711F0D" w:rsidRDefault="007C6064" w:rsidP="00711F0D">
            <w:pPr>
              <w:pStyle w:val="No2"/>
              <w:numPr>
                <w:ilvl w:val="0"/>
                <w:numId w:val="0"/>
              </w:numPr>
              <w:rPr>
                <w:rFonts w:ascii="Calibri" w:hAnsi="Calibri" w:cs="Arial"/>
                <w:sz w:val="22"/>
                <w:szCs w:val="22"/>
              </w:rPr>
            </w:pPr>
          </w:p>
        </w:tc>
        <w:tc>
          <w:tcPr>
            <w:tcW w:w="1274" w:type="dxa"/>
          </w:tcPr>
          <w:p w:rsidR="002B2259" w:rsidRDefault="002B2259">
            <w:pPr>
              <w:jc w:val="both"/>
              <w:rPr>
                <w:rFonts w:ascii="Arial" w:eastAsia="Arial" w:hAnsi="Arial" w:cs="Arial"/>
                <w:sz w:val="22"/>
                <w:szCs w:val="22"/>
              </w:rPr>
            </w:pPr>
          </w:p>
          <w:p w:rsidR="00EE546D" w:rsidRDefault="00EE546D">
            <w:pPr>
              <w:jc w:val="both"/>
              <w:rPr>
                <w:rFonts w:ascii="Arial" w:eastAsia="Arial" w:hAnsi="Arial" w:cs="Arial"/>
                <w:b/>
                <w:sz w:val="22"/>
                <w:szCs w:val="22"/>
              </w:rPr>
            </w:pPr>
          </w:p>
          <w:p w:rsidR="005E2B6D" w:rsidRDefault="005E2B6D">
            <w:pPr>
              <w:jc w:val="both"/>
              <w:rPr>
                <w:rFonts w:ascii="Arial" w:eastAsia="Arial" w:hAnsi="Arial" w:cs="Arial"/>
                <w:b/>
                <w:sz w:val="22"/>
                <w:szCs w:val="22"/>
              </w:rPr>
            </w:pPr>
          </w:p>
          <w:p w:rsidR="00794A5D" w:rsidRDefault="00794A5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Default="00711F0D">
            <w:pPr>
              <w:jc w:val="both"/>
              <w:rPr>
                <w:rFonts w:ascii="Arial" w:eastAsia="Arial" w:hAnsi="Arial" w:cs="Arial"/>
                <w:b/>
                <w:sz w:val="22"/>
                <w:szCs w:val="22"/>
              </w:rPr>
            </w:pPr>
          </w:p>
          <w:p w:rsidR="00711F0D" w:rsidRPr="00EB1D7A" w:rsidRDefault="00711F0D">
            <w:pPr>
              <w:jc w:val="both"/>
              <w:rPr>
                <w:rFonts w:ascii="Arial" w:eastAsia="Arial" w:hAnsi="Arial" w:cs="Arial"/>
                <w:b/>
                <w:sz w:val="22"/>
                <w:szCs w:val="22"/>
              </w:rPr>
            </w:pPr>
            <w:r>
              <w:rPr>
                <w:rFonts w:ascii="Arial" w:eastAsia="Arial" w:hAnsi="Arial" w:cs="Arial"/>
                <w:b/>
                <w:sz w:val="22"/>
                <w:szCs w:val="22"/>
              </w:rPr>
              <w:t>Head</w:t>
            </w: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lastRenderedPageBreak/>
              <w:t>5</w:t>
            </w:r>
          </w:p>
        </w:tc>
        <w:tc>
          <w:tcPr>
            <w:tcW w:w="7827" w:type="dxa"/>
          </w:tcPr>
          <w:p w:rsidR="002B2259" w:rsidRPr="00A706E6" w:rsidRDefault="004B7D2A">
            <w:pPr>
              <w:jc w:val="both"/>
              <w:rPr>
                <w:rFonts w:ascii="Arial" w:eastAsia="Arial" w:hAnsi="Arial" w:cs="Arial"/>
                <w:b/>
                <w:sz w:val="22"/>
                <w:szCs w:val="22"/>
              </w:rPr>
            </w:pPr>
            <w:r>
              <w:rPr>
                <w:rFonts w:ascii="Arial" w:eastAsia="Arial" w:hAnsi="Arial" w:cs="Arial"/>
                <w:b/>
                <w:sz w:val="22"/>
                <w:szCs w:val="22"/>
              </w:rPr>
              <w:t>SCHEME OF DELEGATION</w:t>
            </w:r>
          </w:p>
          <w:p w:rsidR="002B2259" w:rsidRPr="00667FDB" w:rsidRDefault="002B2259">
            <w:pPr>
              <w:jc w:val="both"/>
              <w:rPr>
                <w:rFonts w:ascii="Arial" w:eastAsia="Arial" w:hAnsi="Arial" w:cs="Arial"/>
                <w:sz w:val="22"/>
                <w:szCs w:val="22"/>
              </w:rPr>
            </w:pPr>
          </w:p>
          <w:p w:rsidR="00DB4F65" w:rsidRPr="00DB4F65" w:rsidRDefault="00DB4F65" w:rsidP="00DB4F65">
            <w:pPr>
              <w:rPr>
                <w:rFonts w:ascii="Times" w:eastAsia="Times New Roman" w:hAnsi="Times" w:cs="Times New Roman"/>
                <w:color w:val="auto"/>
                <w:sz w:val="20"/>
                <w:szCs w:val="20"/>
                <w:lang w:val="en-GB" w:eastAsia="en-US"/>
              </w:rPr>
            </w:pPr>
            <w:r>
              <w:rPr>
                <w:rFonts w:ascii="Arial" w:eastAsia="Arial" w:hAnsi="Arial" w:cs="Arial"/>
                <w:sz w:val="22"/>
                <w:szCs w:val="22"/>
              </w:rPr>
              <w:t>The item was i</w:t>
            </w:r>
            <w:r w:rsidR="00667FDB" w:rsidRPr="00667FDB">
              <w:rPr>
                <w:rFonts w:ascii="Arial" w:eastAsia="Arial" w:hAnsi="Arial" w:cs="Arial"/>
                <w:sz w:val="22"/>
                <w:szCs w:val="22"/>
              </w:rPr>
              <w:t xml:space="preserve">ntroduced by the </w:t>
            </w:r>
            <w:proofErr w:type="spellStart"/>
            <w:r w:rsidR="004B7D2A">
              <w:rPr>
                <w:rFonts w:ascii="Arial" w:eastAsia="Arial" w:hAnsi="Arial" w:cs="Arial"/>
                <w:sz w:val="22"/>
                <w:szCs w:val="22"/>
              </w:rPr>
              <w:t>Head</w:t>
            </w:r>
            <w:r w:rsidR="00D1695B">
              <w:rPr>
                <w:rFonts w:ascii="Arial" w:eastAsia="Arial" w:hAnsi="Arial" w:cs="Arial"/>
                <w:sz w:val="22"/>
                <w:szCs w:val="22"/>
              </w:rPr>
              <w:t>teacher</w:t>
            </w:r>
            <w:proofErr w:type="spellEnd"/>
          </w:p>
          <w:p w:rsidR="00667FDB" w:rsidRPr="00667FDB" w:rsidRDefault="00667FDB">
            <w:pPr>
              <w:jc w:val="both"/>
              <w:rPr>
                <w:rFonts w:ascii="Arial" w:eastAsia="Arial" w:hAnsi="Arial" w:cs="Arial"/>
                <w:sz w:val="22"/>
                <w:szCs w:val="22"/>
              </w:rPr>
            </w:pPr>
          </w:p>
          <w:p w:rsidR="00104E5E" w:rsidRDefault="00D1695B">
            <w:pPr>
              <w:jc w:val="both"/>
              <w:rPr>
                <w:rFonts w:ascii="Arial" w:eastAsia="Arial" w:hAnsi="Arial" w:cs="Arial"/>
                <w:sz w:val="22"/>
                <w:szCs w:val="22"/>
              </w:rPr>
            </w:pPr>
            <w:r>
              <w:rPr>
                <w:rFonts w:ascii="Arial" w:eastAsia="Arial" w:hAnsi="Arial" w:cs="Arial"/>
                <w:sz w:val="22"/>
                <w:szCs w:val="22"/>
              </w:rPr>
              <w:t>The Head confirmed that due to a number of meetings that had changed, this item would be discussed at the Governor’s event.</w:t>
            </w:r>
          </w:p>
          <w:p w:rsidR="00D1695B" w:rsidRDefault="00D1695B">
            <w:pPr>
              <w:jc w:val="both"/>
              <w:rPr>
                <w:rFonts w:ascii="Arial" w:eastAsia="Arial" w:hAnsi="Arial" w:cs="Arial"/>
                <w:sz w:val="22"/>
                <w:szCs w:val="22"/>
              </w:rPr>
            </w:pPr>
          </w:p>
          <w:p w:rsidR="00D1695B" w:rsidRDefault="00D1695B">
            <w:pPr>
              <w:jc w:val="both"/>
              <w:rPr>
                <w:rFonts w:ascii="Arial" w:eastAsia="Arial" w:hAnsi="Arial" w:cs="Arial"/>
                <w:sz w:val="22"/>
                <w:szCs w:val="22"/>
              </w:rPr>
            </w:pPr>
            <w:r>
              <w:rPr>
                <w:rFonts w:ascii="Arial" w:eastAsia="Arial" w:hAnsi="Arial" w:cs="Arial"/>
                <w:sz w:val="22"/>
                <w:szCs w:val="22"/>
              </w:rPr>
              <w:t>The Head confirmed that she would distribute a ‘tick list’ to Governors.</w:t>
            </w:r>
          </w:p>
          <w:p w:rsidR="00D1695B" w:rsidRDefault="00D1695B">
            <w:pPr>
              <w:jc w:val="both"/>
              <w:rPr>
                <w:rFonts w:ascii="Arial" w:eastAsia="Arial" w:hAnsi="Arial" w:cs="Arial"/>
                <w:sz w:val="22"/>
                <w:szCs w:val="22"/>
              </w:rPr>
            </w:pPr>
          </w:p>
          <w:p w:rsidR="00D1695B" w:rsidRDefault="00D1695B">
            <w:pPr>
              <w:jc w:val="both"/>
              <w:rPr>
                <w:rFonts w:ascii="Arial" w:eastAsia="Arial" w:hAnsi="Arial" w:cs="Arial"/>
                <w:sz w:val="22"/>
                <w:szCs w:val="22"/>
              </w:rPr>
            </w:pPr>
            <w:r w:rsidRPr="00D1695B">
              <w:rPr>
                <w:rFonts w:ascii="Arial" w:eastAsia="Arial" w:hAnsi="Arial" w:cs="Arial"/>
                <w:b/>
                <w:sz w:val="22"/>
                <w:szCs w:val="22"/>
              </w:rPr>
              <w:t>Question</w:t>
            </w:r>
            <w:r w:rsidR="005704FE">
              <w:rPr>
                <w:rFonts w:ascii="Arial" w:eastAsia="Arial" w:hAnsi="Arial" w:cs="Arial"/>
                <w:b/>
                <w:sz w:val="22"/>
                <w:szCs w:val="22"/>
              </w:rPr>
              <w:t xml:space="preserve"> (DC)</w:t>
            </w:r>
            <w:r w:rsidRPr="00D1695B">
              <w:rPr>
                <w:rFonts w:ascii="Arial" w:eastAsia="Arial" w:hAnsi="Arial" w:cs="Arial"/>
                <w:b/>
                <w:sz w:val="22"/>
                <w:szCs w:val="22"/>
              </w:rPr>
              <w:t>: Is there a Standard ALT Admissions Policy?</w:t>
            </w:r>
            <w:r>
              <w:rPr>
                <w:rFonts w:ascii="Arial" w:eastAsia="Arial" w:hAnsi="Arial" w:cs="Arial"/>
                <w:b/>
                <w:sz w:val="22"/>
                <w:szCs w:val="22"/>
              </w:rPr>
              <w:t xml:space="preserve"> </w:t>
            </w:r>
            <w:r w:rsidRPr="00D1695B">
              <w:rPr>
                <w:rFonts w:ascii="Arial" w:eastAsia="Arial" w:hAnsi="Arial" w:cs="Arial"/>
                <w:sz w:val="22"/>
                <w:szCs w:val="22"/>
              </w:rPr>
              <w:t>Head</w:t>
            </w:r>
            <w:r>
              <w:rPr>
                <w:rFonts w:ascii="Arial" w:eastAsia="Arial" w:hAnsi="Arial" w:cs="Arial"/>
                <w:sz w:val="22"/>
                <w:szCs w:val="22"/>
              </w:rPr>
              <w:t xml:space="preserve">: The     </w:t>
            </w:r>
          </w:p>
          <w:p w:rsidR="00CD2F58" w:rsidRDefault="00093C1B" w:rsidP="00093C1B">
            <w:pPr>
              <w:ind w:left="1087" w:hanging="1087"/>
              <w:jc w:val="both"/>
              <w:rPr>
                <w:rFonts w:ascii="Arial" w:eastAsia="Arial" w:hAnsi="Arial" w:cs="Arial"/>
                <w:sz w:val="22"/>
                <w:szCs w:val="22"/>
              </w:rPr>
            </w:pPr>
            <w:r>
              <w:rPr>
                <w:rFonts w:ascii="Arial" w:eastAsia="Arial" w:hAnsi="Arial" w:cs="Arial"/>
                <w:sz w:val="22"/>
                <w:szCs w:val="22"/>
              </w:rPr>
              <w:t xml:space="preserve">                  </w:t>
            </w:r>
            <w:r w:rsidR="00D1695B">
              <w:rPr>
                <w:rFonts w:ascii="Arial" w:eastAsia="Arial" w:hAnsi="Arial" w:cs="Arial"/>
                <w:sz w:val="22"/>
                <w:szCs w:val="22"/>
              </w:rPr>
              <w:t>Admissions policy is aligned to that of the trus</w:t>
            </w:r>
            <w:r w:rsidR="001C1F76">
              <w:rPr>
                <w:rFonts w:ascii="Arial" w:eastAsia="Arial" w:hAnsi="Arial" w:cs="Arial"/>
                <w:sz w:val="22"/>
                <w:szCs w:val="22"/>
              </w:rPr>
              <w:t xml:space="preserve">t. </w:t>
            </w:r>
          </w:p>
          <w:p w:rsidR="00CD2F58" w:rsidRDefault="00CD2F58" w:rsidP="00093C1B">
            <w:pPr>
              <w:ind w:left="1087" w:hanging="1087"/>
              <w:jc w:val="both"/>
              <w:rPr>
                <w:rFonts w:ascii="Arial" w:eastAsia="Arial" w:hAnsi="Arial" w:cs="Arial"/>
                <w:sz w:val="22"/>
                <w:szCs w:val="22"/>
              </w:rPr>
            </w:pPr>
          </w:p>
          <w:p w:rsidR="00D1695B" w:rsidRPr="001C1F76" w:rsidRDefault="00CD2F58" w:rsidP="00093C1B">
            <w:pPr>
              <w:ind w:left="1087" w:hanging="1087"/>
              <w:jc w:val="both"/>
              <w:rPr>
                <w:rFonts w:ascii="Arial" w:eastAsia="Arial" w:hAnsi="Arial" w:cs="Arial"/>
                <w:sz w:val="22"/>
                <w:szCs w:val="22"/>
              </w:rPr>
            </w:pPr>
            <w:r>
              <w:rPr>
                <w:rFonts w:ascii="Arial" w:eastAsia="Arial" w:hAnsi="Arial" w:cs="Arial"/>
                <w:sz w:val="22"/>
                <w:szCs w:val="22"/>
              </w:rPr>
              <w:t xml:space="preserve">                  </w:t>
            </w:r>
            <w:r w:rsidR="001C1F76">
              <w:rPr>
                <w:rFonts w:ascii="Arial" w:eastAsia="Arial" w:hAnsi="Arial" w:cs="Arial"/>
                <w:sz w:val="22"/>
                <w:szCs w:val="22"/>
              </w:rPr>
              <w:t xml:space="preserve">The Head confirmed </w:t>
            </w:r>
            <w:r w:rsidR="00D1695B">
              <w:rPr>
                <w:rFonts w:ascii="Arial" w:eastAsia="Arial" w:hAnsi="Arial" w:cs="Arial"/>
                <w:sz w:val="22"/>
                <w:szCs w:val="22"/>
              </w:rPr>
              <w:t xml:space="preserve">that siblings have the first priority. </w:t>
            </w:r>
          </w:p>
          <w:p w:rsidR="00E47A3A" w:rsidRDefault="00E47A3A" w:rsidP="001C1F76">
            <w:pPr>
              <w:jc w:val="both"/>
              <w:rPr>
                <w:rFonts w:ascii="Arial" w:eastAsia="Arial" w:hAnsi="Arial" w:cs="Arial"/>
                <w:b/>
                <w:sz w:val="22"/>
                <w:szCs w:val="22"/>
              </w:rPr>
            </w:pPr>
          </w:p>
        </w:tc>
        <w:tc>
          <w:tcPr>
            <w:tcW w:w="1274" w:type="dxa"/>
          </w:tcPr>
          <w:p w:rsidR="002B2259" w:rsidRDefault="002B2259">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Pr="00D1695B" w:rsidRDefault="00D1695B">
            <w:pPr>
              <w:jc w:val="both"/>
              <w:rPr>
                <w:rFonts w:ascii="Arial" w:eastAsia="Arial" w:hAnsi="Arial" w:cs="Arial"/>
                <w:b/>
                <w:sz w:val="22"/>
                <w:szCs w:val="22"/>
              </w:rPr>
            </w:pPr>
            <w:r w:rsidRPr="00D1695B">
              <w:rPr>
                <w:rFonts w:ascii="Arial" w:eastAsia="Arial" w:hAnsi="Arial" w:cs="Arial"/>
                <w:b/>
                <w:sz w:val="22"/>
                <w:szCs w:val="22"/>
              </w:rPr>
              <w:t>Head / Clerk</w:t>
            </w:r>
          </w:p>
          <w:p w:rsidR="00DB4F65" w:rsidRDefault="00DB4F65">
            <w:pPr>
              <w:jc w:val="both"/>
              <w:rPr>
                <w:rFonts w:ascii="Arial" w:eastAsia="Arial" w:hAnsi="Arial" w:cs="Arial"/>
                <w:sz w:val="22"/>
                <w:szCs w:val="22"/>
              </w:rPr>
            </w:pPr>
          </w:p>
          <w:p w:rsidR="00D1695B" w:rsidRPr="00D1695B" w:rsidRDefault="00D1695B">
            <w:pPr>
              <w:jc w:val="both"/>
              <w:rPr>
                <w:rFonts w:ascii="Arial" w:eastAsia="Arial" w:hAnsi="Arial" w:cs="Arial"/>
                <w:b/>
                <w:sz w:val="22"/>
                <w:szCs w:val="22"/>
              </w:rPr>
            </w:pPr>
            <w:r w:rsidRPr="00D1695B">
              <w:rPr>
                <w:rFonts w:ascii="Arial" w:eastAsia="Arial" w:hAnsi="Arial" w:cs="Arial"/>
                <w:b/>
                <w:sz w:val="22"/>
                <w:szCs w:val="22"/>
              </w:rPr>
              <w:t>Head</w:t>
            </w: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Pr="00DB4F65" w:rsidRDefault="00DB4F65">
            <w:pPr>
              <w:jc w:val="both"/>
              <w:rPr>
                <w:rFonts w:ascii="Arial" w:eastAsia="Arial" w:hAnsi="Arial" w:cs="Arial"/>
                <w:b/>
                <w:sz w:val="22"/>
                <w:szCs w:val="22"/>
              </w:rPr>
            </w:pP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t>6</w:t>
            </w:r>
          </w:p>
        </w:tc>
        <w:tc>
          <w:tcPr>
            <w:tcW w:w="7827" w:type="dxa"/>
          </w:tcPr>
          <w:p w:rsidR="002B2259" w:rsidRDefault="005524FB" w:rsidP="00905367">
            <w:pPr>
              <w:jc w:val="both"/>
              <w:rPr>
                <w:rFonts w:ascii="Arial" w:eastAsia="Arial" w:hAnsi="Arial" w:cs="Arial"/>
                <w:b/>
                <w:sz w:val="22"/>
                <w:szCs w:val="22"/>
              </w:rPr>
            </w:pPr>
            <w:r>
              <w:rPr>
                <w:rFonts w:ascii="Arial" w:eastAsia="Arial" w:hAnsi="Arial" w:cs="Arial"/>
                <w:b/>
                <w:sz w:val="22"/>
                <w:szCs w:val="22"/>
              </w:rPr>
              <w:t>ACADEMY IMPROVEMENT</w:t>
            </w:r>
          </w:p>
          <w:p w:rsidR="002B2259" w:rsidRDefault="002B2259" w:rsidP="00A706E6">
            <w:pPr>
              <w:jc w:val="both"/>
              <w:rPr>
                <w:rFonts w:ascii="Arial" w:eastAsia="Arial" w:hAnsi="Arial" w:cs="Arial"/>
                <w:b/>
                <w:sz w:val="22"/>
                <w:szCs w:val="22"/>
              </w:rPr>
            </w:pPr>
          </w:p>
          <w:p w:rsidR="00E3662D" w:rsidRDefault="005524FB" w:rsidP="00A706E6">
            <w:pPr>
              <w:jc w:val="both"/>
              <w:rPr>
                <w:rFonts w:ascii="Arial" w:eastAsia="Arial" w:hAnsi="Arial" w:cs="Arial"/>
                <w:sz w:val="22"/>
                <w:szCs w:val="22"/>
              </w:rPr>
            </w:pPr>
            <w:r>
              <w:rPr>
                <w:rFonts w:ascii="Arial" w:eastAsia="Arial" w:hAnsi="Arial" w:cs="Arial"/>
                <w:sz w:val="22"/>
                <w:szCs w:val="22"/>
              </w:rPr>
              <w:t>This paper</w:t>
            </w:r>
            <w:r w:rsidR="00DB4F65">
              <w:rPr>
                <w:rFonts w:ascii="Arial" w:eastAsia="Arial" w:hAnsi="Arial" w:cs="Arial"/>
                <w:sz w:val="22"/>
                <w:szCs w:val="22"/>
              </w:rPr>
              <w:t xml:space="preserve"> was</w:t>
            </w:r>
            <w:r w:rsidR="00E3662D">
              <w:rPr>
                <w:rFonts w:ascii="Arial" w:eastAsia="Arial" w:hAnsi="Arial" w:cs="Arial"/>
                <w:sz w:val="22"/>
                <w:szCs w:val="22"/>
              </w:rPr>
              <w:t xml:space="preserve"> </w:t>
            </w:r>
            <w:r w:rsidR="00DB4F65">
              <w:rPr>
                <w:rFonts w:ascii="Arial" w:eastAsia="Arial" w:hAnsi="Arial" w:cs="Arial"/>
                <w:sz w:val="22"/>
                <w:szCs w:val="22"/>
              </w:rPr>
              <w:t>i</w:t>
            </w:r>
            <w:r w:rsidR="00B97A08">
              <w:rPr>
                <w:rFonts w:ascii="Arial" w:eastAsia="Arial" w:hAnsi="Arial" w:cs="Arial"/>
                <w:sz w:val="22"/>
                <w:szCs w:val="22"/>
              </w:rPr>
              <w:t>ntroduced by the Head</w:t>
            </w:r>
          </w:p>
          <w:p w:rsidR="00D948F7" w:rsidRDefault="00D948F7" w:rsidP="00A706E6">
            <w:pPr>
              <w:jc w:val="both"/>
              <w:rPr>
                <w:rFonts w:ascii="Arial" w:eastAsia="Arial" w:hAnsi="Arial" w:cs="Arial"/>
                <w:sz w:val="22"/>
                <w:szCs w:val="22"/>
              </w:rPr>
            </w:pPr>
          </w:p>
          <w:p w:rsidR="005524FB" w:rsidRDefault="005524FB" w:rsidP="00A706E6">
            <w:pPr>
              <w:jc w:val="both"/>
              <w:rPr>
                <w:rFonts w:ascii="Arial" w:eastAsia="Arial" w:hAnsi="Arial" w:cs="Arial"/>
                <w:sz w:val="22"/>
                <w:szCs w:val="22"/>
              </w:rPr>
            </w:pPr>
            <w:r>
              <w:rPr>
                <w:rFonts w:ascii="Arial" w:eastAsia="Arial" w:hAnsi="Arial" w:cs="Arial"/>
                <w:sz w:val="22"/>
                <w:szCs w:val="22"/>
              </w:rPr>
              <w:t>The report was discussed by the membe</w:t>
            </w:r>
            <w:r w:rsidR="00B96BAC">
              <w:rPr>
                <w:rFonts w:ascii="Arial" w:eastAsia="Arial" w:hAnsi="Arial" w:cs="Arial"/>
                <w:sz w:val="22"/>
                <w:szCs w:val="22"/>
              </w:rPr>
              <w:t>rs of the Local Governing Body</w:t>
            </w:r>
          </w:p>
          <w:p w:rsidR="005524FB" w:rsidRDefault="005524FB" w:rsidP="00A706E6">
            <w:pPr>
              <w:jc w:val="both"/>
              <w:rPr>
                <w:rFonts w:ascii="Arial" w:eastAsia="Arial" w:hAnsi="Arial" w:cs="Arial"/>
                <w:sz w:val="22"/>
                <w:szCs w:val="22"/>
              </w:rPr>
            </w:pPr>
          </w:p>
          <w:p w:rsidR="005524FB" w:rsidRDefault="00905367" w:rsidP="00A706E6">
            <w:pPr>
              <w:jc w:val="both"/>
              <w:rPr>
                <w:rFonts w:ascii="Arial" w:eastAsia="Arial" w:hAnsi="Arial" w:cs="Arial"/>
                <w:sz w:val="22"/>
                <w:szCs w:val="22"/>
              </w:rPr>
            </w:pPr>
            <w:r w:rsidRPr="00905367">
              <w:rPr>
                <w:rFonts w:ascii="Arial" w:eastAsia="Arial" w:hAnsi="Arial" w:cs="Arial"/>
                <w:b/>
                <w:sz w:val="22"/>
                <w:szCs w:val="22"/>
              </w:rPr>
              <w:t xml:space="preserve">Comment: </w:t>
            </w:r>
            <w:r>
              <w:rPr>
                <w:rFonts w:ascii="Arial" w:eastAsia="Arial" w:hAnsi="Arial" w:cs="Arial"/>
                <w:sz w:val="22"/>
                <w:szCs w:val="22"/>
              </w:rPr>
              <w:t xml:space="preserve">It was noted that David Hilton had indicated that the Academy had received very strong feedback. </w:t>
            </w:r>
          </w:p>
          <w:p w:rsidR="00905367" w:rsidRDefault="00905367" w:rsidP="00A706E6">
            <w:pPr>
              <w:jc w:val="both"/>
              <w:rPr>
                <w:rFonts w:ascii="Arial" w:eastAsia="Arial" w:hAnsi="Arial" w:cs="Arial"/>
                <w:sz w:val="22"/>
                <w:szCs w:val="22"/>
              </w:rPr>
            </w:pPr>
          </w:p>
          <w:p w:rsidR="005524FB" w:rsidRPr="00905367" w:rsidRDefault="00905367" w:rsidP="00905367">
            <w:pPr>
              <w:pStyle w:val="No2"/>
              <w:numPr>
                <w:ilvl w:val="0"/>
                <w:numId w:val="0"/>
              </w:numPr>
              <w:rPr>
                <w:rFonts w:ascii="Arial" w:hAnsi="Arial" w:cs="Arial"/>
                <w:sz w:val="22"/>
                <w:szCs w:val="22"/>
              </w:rPr>
            </w:pPr>
            <w:r w:rsidRPr="00905367">
              <w:rPr>
                <w:rFonts w:ascii="Arial" w:hAnsi="Arial" w:cs="Arial"/>
                <w:sz w:val="22"/>
                <w:szCs w:val="22"/>
              </w:rPr>
              <w:t>It was noted that</w:t>
            </w:r>
            <w:r w:rsidR="005524FB" w:rsidRPr="00905367">
              <w:rPr>
                <w:rFonts w:ascii="Arial" w:hAnsi="Arial" w:cs="Arial"/>
                <w:sz w:val="22"/>
                <w:szCs w:val="22"/>
              </w:rPr>
              <w:t xml:space="preserve"> KM and KL </w:t>
            </w:r>
            <w:r w:rsidRPr="00905367">
              <w:rPr>
                <w:rFonts w:ascii="Arial" w:hAnsi="Arial" w:cs="Arial"/>
                <w:sz w:val="22"/>
                <w:szCs w:val="22"/>
              </w:rPr>
              <w:t xml:space="preserve">had </w:t>
            </w:r>
            <w:r w:rsidR="005524FB" w:rsidRPr="00905367">
              <w:rPr>
                <w:rFonts w:ascii="Arial" w:hAnsi="Arial" w:cs="Arial"/>
                <w:sz w:val="22"/>
                <w:szCs w:val="22"/>
              </w:rPr>
              <w:t>visited Neale Wade,</w:t>
            </w:r>
            <w:r w:rsidRPr="00905367">
              <w:rPr>
                <w:rFonts w:ascii="Arial" w:hAnsi="Arial" w:cs="Arial"/>
                <w:sz w:val="22"/>
                <w:szCs w:val="22"/>
              </w:rPr>
              <w:t xml:space="preserve"> and that there had</w:t>
            </w:r>
            <w:r w:rsidR="005524FB" w:rsidRPr="00905367">
              <w:rPr>
                <w:rFonts w:ascii="Arial" w:hAnsi="Arial" w:cs="Arial"/>
                <w:sz w:val="22"/>
                <w:szCs w:val="22"/>
              </w:rPr>
              <w:t xml:space="preserve"> </w:t>
            </w:r>
            <w:r w:rsidRPr="00905367">
              <w:rPr>
                <w:rFonts w:ascii="Arial" w:hAnsi="Arial" w:cs="Arial"/>
                <w:sz w:val="22"/>
                <w:szCs w:val="22"/>
              </w:rPr>
              <w:t>been some</w:t>
            </w:r>
            <w:r w:rsidR="005524FB" w:rsidRPr="00905367">
              <w:rPr>
                <w:rFonts w:ascii="Arial" w:hAnsi="Arial" w:cs="Arial"/>
                <w:sz w:val="22"/>
                <w:szCs w:val="22"/>
              </w:rPr>
              <w:t xml:space="preserve"> stupendous challenges.</w:t>
            </w:r>
          </w:p>
          <w:p w:rsidR="00905367" w:rsidRDefault="00905367" w:rsidP="005524FB">
            <w:pPr>
              <w:pStyle w:val="No2"/>
              <w:numPr>
                <w:ilvl w:val="0"/>
                <w:numId w:val="0"/>
              </w:numPr>
              <w:ind w:left="737"/>
              <w:rPr>
                <w:rFonts w:ascii="Calibri" w:hAnsi="Calibri" w:cs="Arial"/>
                <w:sz w:val="22"/>
                <w:szCs w:val="22"/>
                <w:highlight w:val="yellow"/>
                <w:u w:val="single"/>
              </w:rPr>
            </w:pPr>
          </w:p>
          <w:p w:rsidR="00905367" w:rsidRDefault="00905367" w:rsidP="00905367">
            <w:pPr>
              <w:pStyle w:val="No2"/>
              <w:numPr>
                <w:ilvl w:val="0"/>
                <w:numId w:val="0"/>
              </w:numPr>
              <w:ind w:left="737" w:hanging="737"/>
              <w:rPr>
                <w:rFonts w:ascii="Arial" w:hAnsi="Arial" w:cs="Arial"/>
                <w:sz w:val="22"/>
                <w:szCs w:val="22"/>
              </w:rPr>
            </w:pPr>
            <w:r w:rsidRPr="00905367">
              <w:rPr>
                <w:rFonts w:ascii="Arial" w:hAnsi="Arial" w:cs="Arial"/>
                <w:sz w:val="22"/>
                <w:szCs w:val="22"/>
              </w:rPr>
              <w:t>The Head</w:t>
            </w:r>
            <w:r>
              <w:rPr>
                <w:rFonts w:ascii="Arial" w:hAnsi="Arial" w:cs="Arial"/>
                <w:sz w:val="22"/>
                <w:szCs w:val="22"/>
              </w:rPr>
              <w:t xml:space="preserve"> confirmed that: </w:t>
            </w:r>
          </w:p>
          <w:p w:rsidR="00905367" w:rsidRDefault="00905367" w:rsidP="00905367">
            <w:pPr>
              <w:pStyle w:val="No2"/>
              <w:numPr>
                <w:ilvl w:val="0"/>
                <w:numId w:val="0"/>
              </w:numPr>
              <w:ind w:left="737" w:hanging="737"/>
              <w:rPr>
                <w:rFonts w:ascii="Arial" w:hAnsi="Arial" w:cs="Arial"/>
                <w:sz w:val="22"/>
                <w:szCs w:val="22"/>
              </w:rPr>
            </w:pPr>
          </w:p>
          <w:p w:rsidR="00905367" w:rsidRDefault="00905367" w:rsidP="00905367">
            <w:pPr>
              <w:pStyle w:val="No2"/>
              <w:numPr>
                <w:ilvl w:val="0"/>
                <w:numId w:val="0"/>
              </w:numPr>
              <w:ind w:hanging="75"/>
              <w:rPr>
                <w:rFonts w:ascii="Arial" w:hAnsi="Arial" w:cs="Arial"/>
                <w:sz w:val="22"/>
                <w:szCs w:val="22"/>
              </w:rPr>
            </w:pPr>
            <w:r>
              <w:rPr>
                <w:rFonts w:ascii="Arial" w:hAnsi="Arial" w:cs="Arial"/>
                <w:sz w:val="22"/>
                <w:szCs w:val="22"/>
              </w:rPr>
              <w:t xml:space="preserve"> There had been some minor amendments to ‘Big writing’, there had been writing session today, and they the feedback would be changing to incorporate ‘target cards’.</w:t>
            </w:r>
          </w:p>
          <w:p w:rsidR="00905367" w:rsidRDefault="00905367" w:rsidP="00905367">
            <w:pPr>
              <w:pStyle w:val="No2"/>
              <w:numPr>
                <w:ilvl w:val="0"/>
                <w:numId w:val="0"/>
              </w:numPr>
              <w:ind w:hanging="75"/>
              <w:rPr>
                <w:rFonts w:ascii="Arial" w:hAnsi="Arial" w:cs="Arial"/>
                <w:sz w:val="22"/>
                <w:szCs w:val="22"/>
              </w:rPr>
            </w:pPr>
          </w:p>
          <w:p w:rsidR="00905367" w:rsidRDefault="00905367" w:rsidP="00905367">
            <w:pPr>
              <w:pStyle w:val="No2"/>
              <w:numPr>
                <w:ilvl w:val="0"/>
                <w:numId w:val="0"/>
              </w:numPr>
              <w:ind w:hanging="75"/>
              <w:rPr>
                <w:rFonts w:ascii="Arial" w:hAnsi="Arial" w:cs="Arial"/>
                <w:sz w:val="22"/>
                <w:szCs w:val="22"/>
              </w:rPr>
            </w:pPr>
            <w:r>
              <w:rPr>
                <w:rFonts w:ascii="Arial" w:hAnsi="Arial" w:cs="Arial"/>
                <w:sz w:val="22"/>
                <w:szCs w:val="22"/>
              </w:rPr>
              <w:t xml:space="preserve"> A training day had been organised, in collaboration with the Ely School Partnership, specifically focused on ‘early writing’. The Head confirmed that ‘writing’ is a performance target for all teachers.</w:t>
            </w:r>
          </w:p>
          <w:p w:rsidR="00905367" w:rsidRDefault="00905367" w:rsidP="00905367">
            <w:pPr>
              <w:pStyle w:val="No2"/>
              <w:numPr>
                <w:ilvl w:val="0"/>
                <w:numId w:val="0"/>
              </w:numPr>
              <w:ind w:hanging="75"/>
              <w:rPr>
                <w:rFonts w:ascii="Arial" w:hAnsi="Arial" w:cs="Arial"/>
                <w:sz w:val="22"/>
                <w:szCs w:val="22"/>
              </w:rPr>
            </w:pPr>
          </w:p>
          <w:p w:rsidR="00905367" w:rsidRPr="00905367" w:rsidRDefault="00905367" w:rsidP="00905367">
            <w:pPr>
              <w:pStyle w:val="No2"/>
              <w:numPr>
                <w:ilvl w:val="0"/>
                <w:numId w:val="0"/>
              </w:numPr>
              <w:ind w:hanging="75"/>
              <w:rPr>
                <w:rFonts w:ascii="Arial" w:hAnsi="Arial" w:cs="Arial"/>
                <w:sz w:val="22"/>
                <w:szCs w:val="22"/>
              </w:rPr>
            </w:pPr>
            <w:r>
              <w:rPr>
                <w:rFonts w:ascii="Arial" w:hAnsi="Arial" w:cs="Arial"/>
                <w:sz w:val="22"/>
                <w:szCs w:val="22"/>
              </w:rPr>
              <w:t xml:space="preserve"> The Head confirmed that there is a ‘more able’ programme under-development at the moment. </w:t>
            </w:r>
          </w:p>
          <w:p w:rsidR="001C5379" w:rsidRPr="00E3662D" w:rsidRDefault="001C5379" w:rsidP="00905367">
            <w:pPr>
              <w:pStyle w:val="No2"/>
              <w:numPr>
                <w:ilvl w:val="0"/>
                <w:numId w:val="0"/>
              </w:numPr>
              <w:rPr>
                <w:rFonts w:ascii="Arial" w:eastAsia="Arial" w:hAnsi="Arial" w:cs="Arial"/>
                <w:sz w:val="22"/>
                <w:szCs w:val="22"/>
              </w:rPr>
            </w:pPr>
          </w:p>
        </w:tc>
        <w:tc>
          <w:tcPr>
            <w:tcW w:w="1274" w:type="dxa"/>
          </w:tcPr>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Default="00DB4F65">
            <w:pPr>
              <w:jc w:val="both"/>
              <w:rPr>
                <w:rFonts w:ascii="Arial" w:eastAsia="Arial" w:hAnsi="Arial" w:cs="Arial"/>
                <w:sz w:val="22"/>
                <w:szCs w:val="22"/>
              </w:rPr>
            </w:pPr>
          </w:p>
          <w:p w:rsidR="00DB4F65" w:rsidRPr="002432A4" w:rsidRDefault="00DB4F65">
            <w:pPr>
              <w:jc w:val="both"/>
              <w:rPr>
                <w:rFonts w:ascii="Arial" w:eastAsia="Arial" w:hAnsi="Arial" w:cs="Arial"/>
                <w:b/>
                <w:sz w:val="22"/>
                <w:szCs w:val="22"/>
              </w:rPr>
            </w:pPr>
          </w:p>
          <w:p w:rsidR="00DB4F65" w:rsidRDefault="00DB4F65">
            <w:pPr>
              <w:jc w:val="both"/>
              <w:rPr>
                <w:rFonts w:ascii="Arial" w:eastAsia="Arial" w:hAnsi="Arial" w:cs="Arial"/>
                <w:sz w:val="22"/>
                <w:szCs w:val="22"/>
              </w:rPr>
            </w:pPr>
          </w:p>
          <w:p w:rsidR="002432A4" w:rsidRDefault="002432A4">
            <w:pPr>
              <w:jc w:val="both"/>
              <w:rPr>
                <w:rFonts w:ascii="Arial" w:eastAsia="Arial" w:hAnsi="Arial" w:cs="Arial"/>
                <w:sz w:val="22"/>
                <w:szCs w:val="22"/>
              </w:rPr>
            </w:pPr>
          </w:p>
          <w:p w:rsidR="002432A4" w:rsidRDefault="002432A4">
            <w:pPr>
              <w:jc w:val="both"/>
              <w:rPr>
                <w:rFonts w:ascii="Arial" w:eastAsia="Arial" w:hAnsi="Arial" w:cs="Arial"/>
                <w:sz w:val="22"/>
                <w:szCs w:val="22"/>
              </w:rPr>
            </w:pP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t>7</w:t>
            </w:r>
          </w:p>
        </w:tc>
        <w:tc>
          <w:tcPr>
            <w:tcW w:w="7827" w:type="dxa"/>
          </w:tcPr>
          <w:p w:rsidR="002B2259" w:rsidRDefault="00905367">
            <w:pPr>
              <w:jc w:val="both"/>
              <w:rPr>
                <w:rFonts w:ascii="Arial" w:eastAsia="Arial" w:hAnsi="Arial" w:cs="Arial"/>
                <w:sz w:val="20"/>
                <w:szCs w:val="20"/>
              </w:rPr>
            </w:pPr>
            <w:r>
              <w:rPr>
                <w:rFonts w:ascii="Arial" w:eastAsia="Arial" w:hAnsi="Arial" w:cs="Arial"/>
                <w:b/>
                <w:sz w:val="22"/>
                <w:szCs w:val="22"/>
              </w:rPr>
              <w:t>SCHOOL DEVELOPMENT PLAN &amp; RAISING ATTAINMENT PLAN</w:t>
            </w:r>
          </w:p>
          <w:p w:rsidR="002B2259" w:rsidRDefault="002B2259">
            <w:pPr>
              <w:jc w:val="both"/>
              <w:rPr>
                <w:rFonts w:ascii="Arial" w:eastAsia="Arial" w:hAnsi="Arial" w:cs="Arial"/>
                <w:sz w:val="22"/>
                <w:szCs w:val="22"/>
              </w:rPr>
            </w:pPr>
          </w:p>
          <w:p w:rsidR="002B2259" w:rsidRDefault="002432A4" w:rsidP="00A706E6">
            <w:pPr>
              <w:jc w:val="both"/>
              <w:rPr>
                <w:rFonts w:ascii="Arial" w:eastAsia="Arial" w:hAnsi="Arial" w:cs="Arial"/>
                <w:sz w:val="22"/>
                <w:szCs w:val="22"/>
              </w:rPr>
            </w:pPr>
            <w:r>
              <w:rPr>
                <w:rFonts w:ascii="Arial" w:eastAsia="Arial" w:hAnsi="Arial" w:cs="Arial"/>
                <w:sz w:val="22"/>
                <w:szCs w:val="22"/>
              </w:rPr>
              <w:t>The item was i</w:t>
            </w:r>
            <w:r w:rsidR="00B32699">
              <w:rPr>
                <w:rFonts w:ascii="Arial" w:eastAsia="Arial" w:hAnsi="Arial" w:cs="Arial"/>
                <w:sz w:val="22"/>
                <w:szCs w:val="22"/>
              </w:rPr>
              <w:t xml:space="preserve">ntroduced by the </w:t>
            </w:r>
            <w:proofErr w:type="spellStart"/>
            <w:r w:rsidR="00B32699">
              <w:rPr>
                <w:rFonts w:ascii="Arial" w:eastAsia="Arial" w:hAnsi="Arial" w:cs="Arial"/>
                <w:sz w:val="22"/>
                <w:szCs w:val="22"/>
              </w:rPr>
              <w:t>Headteacher</w:t>
            </w:r>
            <w:proofErr w:type="spellEnd"/>
            <w:r w:rsidR="00B32699">
              <w:rPr>
                <w:rFonts w:ascii="Arial" w:eastAsia="Arial" w:hAnsi="Arial" w:cs="Arial"/>
                <w:sz w:val="22"/>
                <w:szCs w:val="22"/>
              </w:rPr>
              <w:t xml:space="preserve"> </w:t>
            </w:r>
          </w:p>
          <w:p w:rsidR="00905367" w:rsidRDefault="00905367" w:rsidP="00A706E6">
            <w:pPr>
              <w:jc w:val="both"/>
              <w:rPr>
                <w:rFonts w:ascii="Arial" w:eastAsia="Arial" w:hAnsi="Arial" w:cs="Arial"/>
                <w:sz w:val="22"/>
                <w:szCs w:val="22"/>
              </w:rPr>
            </w:pPr>
          </w:p>
          <w:p w:rsidR="00905367" w:rsidRDefault="00913C1D" w:rsidP="00A706E6">
            <w:pPr>
              <w:jc w:val="both"/>
              <w:rPr>
                <w:rFonts w:ascii="Arial" w:eastAsia="Arial" w:hAnsi="Arial" w:cs="Arial"/>
                <w:sz w:val="22"/>
                <w:szCs w:val="22"/>
              </w:rPr>
            </w:pPr>
            <w:r>
              <w:rPr>
                <w:rFonts w:ascii="Arial" w:eastAsia="Arial" w:hAnsi="Arial" w:cs="Arial"/>
                <w:sz w:val="22"/>
                <w:szCs w:val="22"/>
              </w:rPr>
              <w:t xml:space="preserve">The Head confirmed that she had already received questions regarding the raising attainment plan from Governors. </w:t>
            </w:r>
          </w:p>
          <w:p w:rsidR="00913C1D" w:rsidRDefault="00913C1D" w:rsidP="00A706E6">
            <w:pPr>
              <w:jc w:val="both"/>
              <w:rPr>
                <w:rFonts w:ascii="Arial" w:eastAsia="Arial" w:hAnsi="Arial" w:cs="Arial"/>
                <w:sz w:val="22"/>
                <w:szCs w:val="22"/>
              </w:rPr>
            </w:pPr>
          </w:p>
          <w:p w:rsidR="00913C1D" w:rsidRDefault="00913C1D" w:rsidP="00093C1B">
            <w:pPr>
              <w:ind w:left="1087" w:hanging="1134"/>
              <w:jc w:val="both"/>
              <w:rPr>
                <w:rFonts w:ascii="Arial" w:eastAsia="Arial" w:hAnsi="Arial" w:cs="Arial"/>
                <w:sz w:val="22"/>
                <w:szCs w:val="22"/>
              </w:rPr>
            </w:pPr>
            <w:r w:rsidRPr="00913C1D">
              <w:rPr>
                <w:rFonts w:ascii="Arial" w:eastAsia="Arial" w:hAnsi="Arial" w:cs="Arial"/>
                <w:b/>
                <w:sz w:val="22"/>
                <w:szCs w:val="22"/>
              </w:rPr>
              <w:t>Question</w:t>
            </w:r>
            <w:r w:rsidR="005704FE">
              <w:rPr>
                <w:rFonts w:ascii="Arial" w:eastAsia="Arial" w:hAnsi="Arial" w:cs="Arial"/>
                <w:b/>
                <w:sz w:val="22"/>
                <w:szCs w:val="22"/>
              </w:rPr>
              <w:t xml:space="preserve"> (SD)</w:t>
            </w:r>
            <w:r w:rsidRPr="00913C1D">
              <w:rPr>
                <w:rFonts w:ascii="Arial" w:eastAsia="Arial" w:hAnsi="Arial" w:cs="Arial"/>
                <w:b/>
                <w:sz w:val="22"/>
                <w:szCs w:val="22"/>
              </w:rPr>
              <w:t>:</w:t>
            </w:r>
            <w:r>
              <w:rPr>
                <w:rFonts w:ascii="Arial" w:eastAsia="Arial" w:hAnsi="Arial" w:cs="Arial"/>
                <w:b/>
                <w:sz w:val="22"/>
                <w:szCs w:val="22"/>
              </w:rPr>
              <w:t xml:space="preserve"> What can governors to do help? </w:t>
            </w:r>
            <w:r>
              <w:rPr>
                <w:rFonts w:ascii="Arial" w:eastAsia="Arial" w:hAnsi="Arial" w:cs="Arial"/>
                <w:sz w:val="22"/>
                <w:szCs w:val="22"/>
              </w:rPr>
              <w:t xml:space="preserve">Head: There needs to be a ‘skills audit’ completed which is linked with governor visits to the school. </w:t>
            </w:r>
          </w:p>
          <w:p w:rsidR="00913C1D" w:rsidRDefault="00913C1D" w:rsidP="00A706E6">
            <w:pPr>
              <w:jc w:val="both"/>
              <w:rPr>
                <w:rFonts w:ascii="Arial" w:eastAsia="Arial" w:hAnsi="Arial" w:cs="Arial"/>
                <w:sz w:val="22"/>
                <w:szCs w:val="22"/>
              </w:rPr>
            </w:pPr>
          </w:p>
          <w:p w:rsidR="00913C1D" w:rsidRDefault="00913C1D" w:rsidP="00A706E6">
            <w:pPr>
              <w:jc w:val="both"/>
              <w:rPr>
                <w:rFonts w:ascii="Arial" w:eastAsia="Arial" w:hAnsi="Arial" w:cs="Arial"/>
                <w:sz w:val="22"/>
                <w:szCs w:val="22"/>
              </w:rPr>
            </w:pPr>
            <w:r>
              <w:rPr>
                <w:rFonts w:ascii="Arial" w:eastAsia="Arial" w:hAnsi="Arial" w:cs="Arial"/>
                <w:sz w:val="22"/>
                <w:szCs w:val="22"/>
              </w:rPr>
              <w:t xml:space="preserve">The Head confirmed that further training is required on the subject of data, particularly in response to the National changes that have taken place. </w:t>
            </w:r>
          </w:p>
          <w:p w:rsidR="00913C1D" w:rsidRDefault="00913C1D" w:rsidP="00A706E6">
            <w:pPr>
              <w:jc w:val="both"/>
              <w:rPr>
                <w:rFonts w:ascii="Arial" w:eastAsia="Arial" w:hAnsi="Arial" w:cs="Arial"/>
                <w:sz w:val="22"/>
                <w:szCs w:val="22"/>
              </w:rPr>
            </w:pPr>
          </w:p>
          <w:p w:rsidR="00913C1D" w:rsidRDefault="00913C1D" w:rsidP="00A706E6">
            <w:pPr>
              <w:jc w:val="both"/>
              <w:rPr>
                <w:rFonts w:ascii="Arial" w:eastAsia="Arial" w:hAnsi="Arial" w:cs="Arial"/>
                <w:sz w:val="22"/>
                <w:szCs w:val="22"/>
              </w:rPr>
            </w:pPr>
          </w:p>
          <w:p w:rsidR="00913C1D" w:rsidRPr="00913C1D" w:rsidRDefault="00913C1D" w:rsidP="00CD2F58">
            <w:pPr>
              <w:ind w:left="1087" w:hanging="1087"/>
              <w:jc w:val="both"/>
              <w:rPr>
                <w:rFonts w:ascii="Arial" w:eastAsia="Arial" w:hAnsi="Arial" w:cs="Arial"/>
                <w:b/>
                <w:sz w:val="22"/>
                <w:szCs w:val="22"/>
              </w:rPr>
            </w:pPr>
            <w:r w:rsidRPr="00913C1D">
              <w:rPr>
                <w:rFonts w:ascii="Arial" w:eastAsia="Arial" w:hAnsi="Arial" w:cs="Arial"/>
                <w:b/>
                <w:sz w:val="22"/>
                <w:szCs w:val="22"/>
              </w:rPr>
              <w:t>Question</w:t>
            </w:r>
            <w:r w:rsidR="005704FE">
              <w:rPr>
                <w:rFonts w:ascii="Arial" w:eastAsia="Arial" w:hAnsi="Arial" w:cs="Arial"/>
                <w:b/>
                <w:sz w:val="22"/>
                <w:szCs w:val="22"/>
              </w:rPr>
              <w:t xml:space="preserve"> (SD)</w:t>
            </w:r>
            <w:r>
              <w:rPr>
                <w:rFonts w:ascii="Arial" w:eastAsia="Arial" w:hAnsi="Arial" w:cs="Arial"/>
                <w:b/>
                <w:sz w:val="22"/>
                <w:szCs w:val="22"/>
              </w:rPr>
              <w:t xml:space="preserve">: Are there any difficulties associated with writing? </w:t>
            </w:r>
            <w:r w:rsidRPr="00913C1D">
              <w:rPr>
                <w:rFonts w:ascii="Arial" w:eastAsia="Arial" w:hAnsi="Arial" w:cs="Arial"/>
                <w:sz w:val="22"/>
                <w:szCs w:val="22"/>
              </w:rPr>
              <w:t>Head:</w:t>
            </w:r>
            <w:r>
              <w:rPr>
                <w:rFonts w:ascii="Arial" w:eastAsia="Arial" w:hAnsi="Arial" w:cs="Arial"/>
                <w:sz w:val="22"/>
                <w:szCs w:val="22"/>
              </w:rPr>
              <w:t xml:space="preserve"> The ‘Engaging boys training day’ was very good. The school is now developing ‘outdoor challenges’.</w:t>
            </w:r>
          </w:p>
          <w:p w:rsidR="00D80CAA" w:rsidRDefault="00D80CAA" w:rsidP="00A706E6">
            <w:pPr>
              <w:jc w:val="both"/>
              <w:rPr>
                <w:rFonts w:ascii="Arial" w:eastAsia="Arial" w:hAnsi="Arial" w:cs="Arial"/>
                <w:sz w:val="22"/>
                <w:szCs w:val="22"/>
              </w:rPr>
            </w:pPr>
          </w:p>
          <w:p w:rsidR="00913C1D" w:rsidRDefault="00913C1D" w:rsidP="00CD2F58">
            <w:pPr>
              <w:pStyle w:val="No2"/>
              <w:numPr>
                <w:ilvl w:val="0"/>
                <w:numId w:val="0"/>
              </w:numPr>
              <w:ind w:left="1087" w:hanging="1134"/>
              <w:rPr>
                <w:rFonts w:ascii="Calibri" w:hAnsi="Calibri" w:cs="Arial"/>
                <w:sz w:val="22"/>
                <w:szCs w:val="22"/>
                <w:highlight w:val="yellow"/>
                <w:u w:val="single"/>
              </w:rPr>
            </w:pPr>
            <w:r w:rsidRPr="00913C1D">
              <w:rPr>
                <w:rFonts w:ascii="Arial" w:eastAsia="Arial" w:hAnsi="Arial" w:cs="Arial"/>
                <w:b/>
                <w:sz w:val="22"/>
                <w:szCs w:val="22"/>
              </w:rPr>
              <w:t>Question</w:t>
            </w:r>
            <w:r w:rsidR="005704FE">
              <w:rPr>
                <w:rFonts w:ascii="Arial" w:eastAsia="Arial" w:hAnsi="Arial" w:cs="Arial"/>
                <w:b/>
                <w:sz w:val="22"/>
                <w:szCs w:val="22"/>
              </w:rPr>
              <w:t xml:space="preserve"> (DC)</w:t>
            </w:r>
            <w:r>
              <w:rPr>
                <w:rFonts w:ascii="Arial" w:eastAsia="Arial" w:hAnsi="Arial" w:cs="Arial"/>
                <w:b/>
                <w:sz w:val="22"/>
                <w:szCs w:val="22"/>
              </w:rPr>
              <w:t xml:space="preserve">: </w:t>
            </w:r>
            <w:r w:rsidR="00910A31">
              <w:rPr>
                <w:rFonts w:ascii="Arial" w:eastAsia="Arial" w:hAnsi="Arial" w:cs="Arial"/>
                <w:b/>
                <w:sz w:val="22"/>
                <w:szCs w:val="22"/>
              </w:rPr>
              <w:t xml:space="preserve">In respect of those targets that are contained within the SDP and RAP, is the school aiming for Year 2 to exceed their SATS or to meet them? </w:t>
            </w:r>
            <w:r w:rsidR="00910A31" w:rsidRPr="00910A31">
              <w:rPr>
                <w:rFonts w:ascii="Arial" w:eastAsia="Arial" w:hAnsi="Arial" w:cs="Arial"/>
                <w:sz w:val="22"/>
                <w:szCs w:val="22"/>
              </w:rPr>
              <w:t>Head</w:t>
            </w:r>
            <w:r w:rsidR="00910A31">
              <w:rPr>
                <w:rFonts w:ascii="Arial" w:eastAsia="Arial" w:hAnsi="Arial" w:cs="Arial"/>
                <w:sz w:val="22"/>
                <w:szCs w:val="22"/>
              </w:rPr>
              <w:t xml:space="preserve">: We believe that the targets should be above National average. The Head confirmed that these would be amended. </w:t>
            </w:r>
            <w:r w:rsidR="00910A31" w:rsidRPr="00910A31">
              <w:rPr>
                <w:rFonts w:ascii="Arial" w:eastAsia="Arial" w:hAnsi="Arial" w:cs="Arial"/>
                <w:b/>
                <w:sz w:val="22"/>
                <w:szCs w:val="22"/>
              </w:rPr>
              <w:t>Action</w:t>
            </w:r>
          </w:p>
          <w:p w:rsidR="00913C1D" w:rsidRDefault="00913C1D" w:rsidP="00905367">
            <w:pPr>
              <w:pStyle w:val="No2"/>
              <w:numPr>
                <w:ilvl w:val="0"/>
                <w:numId w:val="0"/>
              </w:numPr>
              <w:ind w:left="737"/>
              <w:rPr>
                <w:rFonts w:ascii="Calibri" w:hAnsi="Calibri" w:cs="Arial"/>
                <w:sz w:val="22"/>
                <w:szCs w:val="22"/>
                <w:highlight w:val="yellow"/>
                <w:u w:val="single"/>
              </w:rPr>
            </w:pPr>
          </w:p>
          <w:p w:rsidR="00910A31" w:rsidRPr="005704FE" w:rsidRDefault="00910A31" w:rsidP="005704FE">
            <w:pPr>
              <w:pStyle w:val="No2"/>
              <w:numPr>
                <w:ilvl w:val="0"/>
                <w:numId w:val="0"/>
              </w:numPr>
              <w:ind w:left="1087" w:hanging="1087"/>
              <w:rPr>
                <w:rFonts w:ascii="Arial" w:eastAsia="Arial" w:hAnsi="Arial" w:cs="Arial"/>
                <w:sz w:val="22"/>
                <w:szCs w:val="22"/>
              </w:rPr>
            </w:pPr>
            <w:r w:rsidRPr="00913C1D">
              <w:rPr>
                <w:rFonts w:ascii="Arial" w:eastAsia="Arial" w:hAnsi="Arial" w:cs="Arial"/>
                <w:b/>
                <w:sz w:val="22"/>
                <w:szCs w:val="22"/>
              </w:rPr>
              <w:t>Question</w:t>
            </w:r>
            <w:r w:rsidR="005704FE">
              <w:rPr>
                <w:rFonts w:ascii="Arial" w:eastAsia="Arial" w:hAnsi="Arial" w:cs="Arial"/>
                <w:b/>
                <w:sz w:val="22"/>
                <w:szCs w:val="22"/>
              </w:rPr>
              <w:t xml:space="preserve"> (DC)</w:t>
            </w:r>
            <w:r>
              <w:rPr>
                <w:rFonts w:ascii="Arial" w:eastAsia="Arial" w:hAnsi="Arial" w:cs="Arial"/>
                <w:b/>
                <w:sz w:val="22"/>
                <w:szCs w:val="22"/>
              </w:rPr>
              <w:t xml:space="preserve">: Is the ‘forest school’ embedded across the school? </w:t>
            </w:r>
            <w:r w:rsidR="005704FE">
              <w:rPr>
                <w:rFonts w:ascii="Arial" w:eastAsia="Arial" w:hAnsi="Arial" w:cs="Arial"/>
                <w:b/>
                <w:sz w:val="22"/>
                <w:szCs w:val="22"/>
              </w:rPr>
              <w:t xml:space="preserve"> </w:t>
            </w:r>
            <w:r w:rsidRPr="00910A31">
              <w:rPr>
                <w:rFonts w:ascii="Arial" w:eastAsia="Arial" w:hAnsi="Arial" w:cs="Arial"/>
                <w:sz w:val="22"/>
                <w:szCs w:val="22"/>
              </w:rPr>
              <w:t>Head:</w:t>
            </w:r>
            <w:r>
              <w:rPr>
                <w:rFonts w:ascii="Arial" w:eastAsia="Arial" w:hAnsi="Arial" w:cs="Arial"/>
                <w:sz w:val="22"/>
                <w:szCs w:val="22"/>
              </w:rPr>
              <w:t xml:space="preserve"> KL is trained and we are working to train further staff. The Head confirmed that further work is being completed to develop more ‘outdoor challenges’, with the approach being adopted across the school.  </w:t>
            </w:r>
          </w:p>
          <w:p w:rsidR="00910A31" w:rsidRDefault="00910A31" w:rsidP="00910A31">
            <w:pPr>
              <w:pStyle w:val="No2"/>
              <w:numPr>
                <w:ilvl w:val="0"/>
                <w:numId w:val="0"/>
              </w:numPr>
              <w:ind w:left="737" w:hanging="737"/>
              <w:rPr>
                <w:rFonts w:ascii="Calibri" w:hAnsi="Calibri" w:cs="Arial"/>
                <w:sz w:val="22"/>
                <w:szCs w:val="22"/>
                <w:highlight w:val="yellow"/>
                <w:u w:val="single"/>
              </w:rPr>
            </w:pPr>
          </w:p>
          <w:p w:rsidR="00910A31" w:rsidRDefault="00910A31" w:rsidP="00CD2F58">
            <w:pPr>
              <w:pStyle w:val="No2"/>
              <w:numPr>
                <w:ilvl w:val="0"/>
                <w:numId w:val="0"/>
              </w:numPr>
              <w:ind w:left="1087" w:hanging="1087"/>
              <w:rPr>
                <w:rFonts w:ascii="Arial" w:eastAsia="Arial" w:hAnsi="Arial" w:cs="Arial"/>
                <w:b/>
                <w:sz w:val="22"/>
                <w:szCs w:val="22"/>
              </w:rPr>
            </w:pPr>
            <w:r w:rsidRPr="00913C1D">
              <w:rPr>
                <w:rFonts w:ascii="Arial" w:eastAsia="Arial" w:hAnsi="Arial" w:cs="Arial"/>
                <w:b/>
                <w:sz w:val="22"/>
                <w:szCs w:val="22"/>
              </w:rPr>
              <w:t>Question</w:t>
            </w:r>
            <w:r w:rsidR="00DF5CEB">
              <w:rPr>
                <w:rFonts w:ascii="Arial" w:eastAsia="Arial" w:hAnsi="Arial" w:cs="Arial"/>
                <w:b/>
                <w:sz w:val="22"/>
                <w:szCs w:val="22"/>
              </w:rPr>
              <w:t xml:space="preserve"> (DC)</w:t>
            </w:r>
            <w:r>
              <w:rPr>
                <w:rFonts w:ascii="Arial" w:eastAsia="Arial" w:hAnsi="Arial" w:cs="Arial"/>
                <w:b/>
                <w:sz w:val="22"/>
                <w:szCs w:val="22"/>
              </w:rPr>
              <w:t xml:space="preserve">: Do we need further Pastoral teaching assistants? </w:t>
            </w:r>
            <w:r w:rsidRPr="00910A31">
              <w:rPr>
                <w:rFonts w:ascii="Arial" w:eastAsia="Arial" w:hAnsi="Arial" w:cs="Arial"/>
                <w:sz w:val="22"/>
                <w:szCs w:val="22"/>
              </w:rPr>
              <w:t>Head:</w:t>
            </w:r>
            <w:r>
              <w:rPr>
                <w:rFonts w:ascii="Arial" w:eastAsia="Arial" w:hAnsi="Arial" w:cs="Arial"/>
                <w:b/>
                <w:sz w:val="22"/>
                <w:szCs w:val="22"/>
              </w:rPr>
              <w:t xml:space="preserve"> </w:t>
            </w:r>
            <w:r w:rsidRPr="00910A31">
              <w:rPr>
                <w:rFonts w:ascii="Arial" w:eastAsia="Arial" w:hAnsi="Arial" w:cs="Arial"/>
                <w:sz w:val="22"/>
                <w:szCs w:val="22"/>
              </w:rPr>
              <w:t>At this time</w:t>
            </w:r>
            <w:r>
              <w:rPr>
                <w:rFonts w:ascii="Arial" w:eastAsia="Arial" w:hAnsi="Arial" w:cs="Arial"/>
                <w:sz w:val="22"/>
                <w:szCs w:val="22"/>
              </w:rPr>
              <w:t xml:space="preserve">, there are a minimal number of children that have needs for which a Pastoral teaching assistant would be relevant. The Head confirmed that there are plans underway to establish a </w:t>
            </w:r>
            <w:proofErr w:type="spellStart"/>
            <w:r>
              <w:rPr>
                <w:rFonts w:ascii="Arial" w:eastAsia="Arial" w:hAnsi="Arial" w:cs="Arial"/>
                <w:sz w:val="22"/>
                <w:szCs w:val="22"/>
              </w:rPr>
              <w:t>nuture</w:t>
            </w:r>
            <w:proofErr w:type="spellEnd"/>
            <w:r>
              <w:rPr>
                <w:rFonts w:ascii="Arial" w:eastAsia="Arial" w:hAnsi="Arial" w:cs="Arial"/>
                <w:sz w:val="22"/>
                <w:szCs w:val="22"/>
              </w:rPr>
              <w:t xml:space="preserve"> group. </w:t>
            </w:r>
          </w:p>
          <w:p w:rsidR="00910A31" w:rsidRDefault="00910A31" w:rsidP="00910A31">
            <w:pPr>
              <w:pStyle w:val="No2"/>
              <w:numPr>
                <w:ilvl w:val="0"/>
                <w:numId w:val="0"/>
              </w:numPr>
              <w:ind w:left="737" w:hanging="737"/>
              <w:rPr>
                <w:rFonts w:ascii="Calibri" w:hAnsi="Calibri" w:cs="Arial"/>
                <w:sz w:val="22"/>
                <w:szCs w:val="22"/>
                <w:highlight w:val="yellow"/>
                <w:u w:val="single"/>
              </w:rPr>
            </w:pPr>
          </w:p>
          <w:p w:rsidR="00910A31" w:rsidRDefault="00910A31" w:rsidP="00CD2F58">
            <w:pPr>
              <w:pStyle w:val="No2"/>
              <w:numPr>
                <w:ilvl w:val="0"/>
                <w:numId w:val="0"/>
              </w:numPr>
              <w:ind w:left="1087" w:hanging="1087"/>
              <w:rPr>
                <w:rFonts w:ascii="Calibri" w:hAnsi="Calibri" w:cs="Arial"/>
                <w:sz w:val="22"/>
                <w:szCs w:val="22"/>
                <w:highlight w:val="yellow"/>
                <w:u w:val="single"/>
              </w:rPr>
            </w:pPr>
            <w:r w:rsidRPr="00913C1D">
              <w:rPr>
                <w:rFonts w:ascii="Arial" w:eastAsia="Arial" w:hAnsi="Arial" w:cs="Arial"/>
                <w:b/>
                <w:sz w:val="22"/>
                <w:szCs w:val="22"/>
              </w:rPr>
              <w:t>Question</w:t>
            </w:r>
            <w:r w:rsidR="00DF5CEB">
              <w:rPr>
                <w:rFonts w:ascii="Arial" w:eastAsia="Arial" w:hAnsi="Arial" w:cs="Arial"/>
                <w:b/>
                <w:sz w:val="22"/>
                <w:szCs w:val="22"/>
              </w:rPr>
              <w:t xml:space="preserve"> (ML)</w:t>
            </w:r>
            <w:r>
              <w:rPr>
                <w:rFonts w:ascii="Arial" w:eastAsia="Arial" w:hAnsi="Arial" w:cs="Arial"/>
                <w:b/>
                <w:sz w:val="22"/>
                <w:szCs w:val="22"/>
              </w:rPr>
              <w:t xml:space="preserve">: Could Nursery utilise a </w:t>
            </w:r>
            <w:proofErr w:type="spellStart"/>
            <w:r>
              <w:rPr>
                <w:rFonts w:ascii="Arial" w:eastAsia="Arial" w:hAnsi="Arial" w:cs="Arial"/>
                <w:b/>
                <w:sz w:val="22"/>
                <w:szCs w:val="22"/>
              </w:rPr>
              <w:t>nuture</w:t>
            </w:r>
            <w:proofErr w:type="spellEnd"/>
            <w:r>
              <w:rPr>
                <w:rFonts w:ascii="Arial" w:eastAsia="Arial" w:hAnsi="Arial" w:cs="Arial"/>
                <w:b/>
                <w:sz w:val="22"/>
                <w:szCs w:val="22"/>
              </w:rPr>
              <w:t xml:space="preserve"> group to support earlier intervention? </w:t>
            </w:r>
            <w:r w:rsidRPr="00910A31">
              <w:rPr>
                <w:rFonts w:ascii="Arial" w:eastAsia="Arial" w:hAnsi="Arial" w:cs="Arial"/>
                <w:sz w:val="22"/>
                <w:szCs w:val="22"/>
              </w:rPr>
              <w:t>KM</w:t>
            </w:r>
            <w:r>
              <w:rPr>
                <w:rFonts w:ascii="Arial" w:eastAsia="Arial" w:hAnsi="Arial" w:cs="Arial"/>
                <w:sz w:val="22"/>
                <w:szCs w:val="22"/>
              </w:rPr>
              <w:t xml:space="preserve">: This may be of use to some, but not always for children that have been at the school from the beginning. Some children have needs that change due to a variety of circumstances. </w:t>
            </w:r>
          </w:p>
          <w:p w:rsidR="00910A31" w:rsidRDefault="00910A31" w:rsidP="00910A31">
            <w:pPr>
              <w:pStyle w:val="No2"/>
              <w:numPr>
                <w:ilvl w:val="0"/>
                <w:numId w:val="0"/>
              </w:numPr>
              <w:ind w:left="737" w:hanging="737"/>
              <w:rPr>
                <w:rFonts w:ascii="Calibri" w:hAnsi="Calibri" w:cs="Arial"/>
                <w:sz w:val="22"/>
                <w:szCs w:val="22"/>
                <w:highlight w:val="yellow"/>
                <w:u w:val="single"/>
              </w:rPr>
            </w:pPr>
          </w:p>
          <w:p w:rsidR="00910A31" w:rsidRPr="00910A31" w:rsidRDefault="00982977" w:rsidP="00CD2F58">
            <w:pPr>
              <w:pStyle w:val="No2"/>
              <w:numPr>
                <w:ilvl w:val="0"/>
                <w:numId w:val="0"/>
              </w:numPr>
              <w:ind w:left="1087" w:hanging="1087"/>
              <w:rPr>
                <w:rFonts w:ascii="Calibri" w:hAnsi="Calibri" w:cs="Arial"/>
                <w:sz w:val="22"/>
                <w:szCs w:val="22"/>
                <w:highlight w:val="yellow"/>
                <w:u w:val="single"/>
              </w:rPr>
            </w:pPr>
            <w:r w:rsidRPr="00913C1D">
              <w:rPr>
                <w:rFonts w:ascii="Arial" w:eastAsia="Arial" w:hAnsi="Arial" w:cs="Arial"/>
                <w:b/>
                <w:sz w:val="22"/>
                <w:szCs w:val="22"/>
              </w:rPr>
              <w:t>Question</w:t>
            </w:r>
            <w:r w:rsidR="00DF5CEB">
              <w:rPr>
                <w:rFonts w:ascii="Arial" w:eastAsia="Arial" w:hAnsi="Arial" w:cs="Arial"/>
                <w:b/>
                <w:sz w:val="22"/>
                <w:szCs w:val="22"/>
              </w:rPr>
              <w:t xml:space="preserve"> (DC)</w:t>
            </w:r>
            <w:r>
              <w:rPr>
                <w:rFonts w:ascii="Arial" w:eastAsia="Arial" w:hAnsi="Arial" w:cs="Arial"/>
                <w:b/>
                <w:sz w:val="22"/>
                <w:szCs w:val="22"/>
              </w:rPr>
              <w:t xml:space="preserve">: How is ‘place2be’ operating now? </w:t>
            </w:r>
            <w:r w:rsidRPr="00982977">
              <w:rPr>
                <w:rFonts w:ascii="Arial" w:eastAsia="Arial" w:hAnsi="Arial" w:cs="Arial"/>
                <w:sz w:val="22"/>
                <w:szCs w:val="22"/>
              </w:rPr>
              <w:t>Head</w:t>
            </w:r>
            <w:r>
              <w:rPr>
                <w:rFonts w:ascii="Arial" w:eastAsia="Arial" w:hAnsi="Arial" w:cs="Arial"/>
                <w:sz w:val="22"/>
                <w:szCs w:val="22"/>
              </w:rPr>
              <w:t xml:space="preserve">: This programme will be reviewed in December where the impact will be assessed. The Head will email a copy of the assessment report to Governors. </w:t>
            </w:r>
            <w:r w:rsidRPr="00982977">
              <w:rPr>
                <w:rFonts w:ascii="Arial" w:eastAsia="Arial" w:hAnsi="Arial" w:cs="Arial"/>
                <w:b/>
                <w:sz w:val="22"/>
                <w:szCs w:val="22"/>
              </w:rPr>
              <w:t>Action</w:t>
            </w:r>
          </w:p>
          <w:p w:rsidR="001C6E6F" w:rsidRDefault="001C6E6F" w:rsidP="00982977">
            <w:pPr>
              <w:pStyle w:val="No2"/>
              <w:numPr>
                <w:ilvl w:val="0"/>
                <w:numId w:val="0"/>
              </w:numPr>
              <w:rPr>
                <w:rFonts w:ascii="Arial" w:eastAsia="Arial" w:hAnsi="Arial" w:cs="Arial"/>
                <w:sz w:val="22"/>
                <w:szCs w:val="22"/>
              </w:rPr>
            </w:pPr>
          </w:p>
        </w:tc>
        <w:tc>
          <w:tcPr>
            <w:tcW w:w="1274" w:type="dxa"/>
          </w:tcPr>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2432A4" w:rsidRDefault="002432A4"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910A31" w:rsidRDefault="00910A31" w:rsidP="00A706E6">
            <w:pPr>
              <w:jc w:val="both"/>
              <w:rPr>
                <w:rFonts w:ascii="Arial" w:eastAsia="Arial" w:hAnsi="Arial" w:cs="Arial"/>
                <w:b/>
                <w:sz w:val="22"/>
                <w:szCs w:val="22"/>
              </w:rPr>
            </w:pPr>
            <w:r>
              <w:rPr>
                <w:rFonts w:ascii="Arial" w:eastAsia="Arial" w:hAnsi="Arial" w:cs="Arial"/>
                <w:b/>
                <w:sz w:val="22"/>
                <w:szCs w:val="22"/>
              </w:rPr>
              <w:t>Head</w:t>
            </w: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p w:rsidR="00B96BAC" w:rsidRDefault="00B96BAC" w:rsidP="00A706E6">
            <w:pPr>
              <w:jc w:val="both"/>
              <w:rPr>
                <w:rFonts w:ascii="Arial" w:eastAsia="Arial" w:hAnsi="Arial" w:cs="Arial"/>
                <w:b/>
                <w:sz w:val="22"/>
                <w:szCs w:val="22"/>
              </w:rPr>
            </w:pPr>
          </w:p>
          <w:p w:rsidR="00CD2F58" w:rsidRDefault="00CD2F58" w:rsidP="00A706E6">
            <w:pPr>
              <w:jc w:val="both"/>
              <w:rPr>
                <w:rFonts w:ascii="Arial" w:eastAsia="Arial" w:hAnsi="Arial" w:cs="Arial"/>
                <w:b/>
                <w:sz w:val="22"/>
                <w:szCs w:val="22"/>
              </w:rPr>
            </w:pPr>
          </w:p>
          <w:p w:rsidR="00CD2F58" w:rsidRDefault="00CD2F58" w:rsidP="00A706E6">
            <w:pPr>
              <w:jc w:val="both"/>
              <w:rPr>
                <w:rFonts w:ascii="Arial" w:eastAsia="Arial" w:hAnsi="Arial" w:cs="Arial"/>
                <w:b/>
                <w:sz w:val="22"/>
                <w:szCs w:val="22"/>
              </w:rPr>
            </w:pPr>
          </w:p>
          <w:p w:rsidR="00CD2F58" w:rsidRDefault="00CD2F58" w:rsidP="00A706E6">
            <w:pPr>
              <w:jc w:val="both"/>
              <w:rPr>
                <w:rFonts w:ascii="Arial" w:eastAsia="Arial" w:hAnsi="Arial" w:cs="Arial"/>
                <w:b/>
                <w:sz w:val="22"/>
                <w:szCs w:val="22"/>
              </w:rPr>
            </w:pPr>
          </w:p>
          <w:p w:rsidR="00CD2F58" w:rsidRDefault="00CD2F58" w:rsidP="00A706E6">
            <w:pPr>
              <w:jc w:val="both"/>
              <w:rPr>
                <w:rFonts w:ascii="Arial" w:eastAsia="Arial" w:hAnsi="Arial" w:cs="Arial"/>
                <w:b/>
                <w:sz w:val="22"/>
                <w:szCs w:val="22"/>
              </w:rPr>
            </w:pPr>
          </w:p>
          <w:p w:rsidR="00CD2F58" w:rsidRDefault="00CD2F58" w:rsidP="00A706E6">
            <w:pPr>
              <w:jc w:val="both"/>
              <w:rPr>
                <w:rFonts w:ascii="Arial" w:eastAsia="Arial" w:hAnsi="Arial" w:cs="Arial"/>
                <w:b/>
                <w:sz w:val="22"/>
                <w:szCs w:val="22"/>
              </w:rPr>
            </w:pPr>
          </w:p>
          <w:p w:rsidR="00CD4C57" w:rsidRDefault="00982977" w:rsidP="00A706E6">
            <w:pPr>
              <w:jc w:val="both"/>
              <w:rPr>
                <w:rFonts w:ascii="Arial" w:eastAsia="Arial" w:hAnsi="Arial" w:cs="Arial"/>
                <w:b/>
                <w:sz w:val="22"/>
                <w:szCs w:val="22"/>
              </w:rPr>
            </w:pPr>
            <w:r>
              <w:rPr>
                <w:rFonts w:ascii="Arial" w:eastAsia="Arial" w:hAnsi="Arial" w:cs="Arial"/>
                <w:b/>
                <w:sz w:val="22"/>
                <w:szCs w:val="22"/>
              </w:rPr>
              <w:t>Head</w:t>
            </w:r>
          </w:p>
          <w:p w:rsidR="00CD4C57" w:rsidRDefault="00CD4C57" w:rsidP="00A706E6">
            <w:pPr>
              <w:jc w:val="both"/>
              <w:rPr>
                <w:rFonts w:ascii="Arial" w:eastAsia="Arial" w:hAnsi="Arial" w:cs="Arial"/>
                <w:b/>
                <w:sz w:val="22"/>
                <w:szCs w:val="22"/>
              </w:rPr>
            </w:pPr>
          </w:p>
          <w:p w:rsidR="00CD4C57" w:rsidRDefault="00CD4C57" w:rsidP="00A706E6">
            <w:pPr>
              <w:jc w:val="both"/>
              <w:rPr>
                <w:rFonts w:ascii="Arial" w:eastAsia="Arial" w:hAnsi="Arial" w:cs="Arial"/>
                <w:b/>
                <w:sz w:val="22"/>
                <w:szCs w:val="22"/>
              </w:rPr>
            </w:pP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lastRenderedPageBreak/>
              <w:t>8</w:t>
            </w:r>
          </w:p>
        </w:tc>
        <w:tc>
          <w:tcPr>
            <w:tcW w:w="7827" w:type="dxa"/>
          </w:tcPr>
          <w:p w:rsidR="002B2259" w:rsidRDefault="00B96BAC">
            <w:pPr>
              <w:jc w:val="both"/>
              <w:rPr>
                <w:rFonts w:ascii="Arial" w:eastAsia="Arial" w:hAnsi="Arial" w:cs="Arial"/>
                <w:b/>
                <w:sz w:val="22"/>
                <w:szCs w:val="22"/>
              </w:rPr>
            </w:pPr>
            <w:r>
              <w:rPr>
                <w:rFonts w:ascii="Arial" w:eastAsia="Arial" w:hAnsi="Arial" w:cs="Arial"/>
                <w:b/>
                <w:sz w:val="22"/>
                <w:szCs w:val="22"/>
              </w:rPr>
              <w:t>STANDARDS AND PROGRESS</w:t>
            </w:r>
          </w:p>
          <w:p w:rsidR="005E2B6D" w:rsidRDefault="005E2B6D" w:rsidP="005E2B6D">
            <w:pPr>
              <w:jc w:val="both"/>
              <w:rPr>
                <w:rFonts w:ascii="Arial" w:eastAsia="Arial" w:hAnsi="Arial" w:cs="Arial"/>
                <w:sz w:val="22"/>
                <w:szCs w:val="22"/>
              </w:rPr>
            </w:pPr>
          </w:p>
          <w:p w:rsidR="00B96BAC" w:rsidRDefault="00B96BAC" w:rsidP="005E2B6D">
            <w:pPr>
              <w:jc w:val="both"/>
              <w:rPr>
                <w:rFonts w:ascii="Arial" w:eastAsia="Arial" w:hAnsi="Arial" w:cs="Arial"/>
                <w:sz w:val="22"/>
                <w:szCs w:val="22"/>
              </w:rPr>
            </w:pPr>
            <w:r>
              <w:rPr>
                <w:rFonts w:ascii="Arial" w:eastAsia="Arial" w:hAnsi="Arial" w:cs="Arial"/>
                <w:sz w:val="22"/>
                <w:szCs w:val="22"/>
              </w:rPr>
              <w:t xml:space="preserve">This paper was introduced by the </w:t>
            </w:r>
            <w:proofErr w:type="spellStart"/>
            <w:r>
              <w:rPr>
                <w:rFonts w:ascii="Arial" w:eastAsia="Arial" w:hAnsi="Arial" w:cs="Arial"/>
                <w:sz w:val="22"/>
                <w:szCs w:val="22"/>
              </w:rPr>
              <w:t>Headteacher</w:t>
            </w:r>
            <w:proofErr w:type="spellEnd"/>
          </w:p>
          <w:p w:rsidR="00B96BAC" w:rsidRDefault="00B96BAC" w:rsidP="005E2B6D">
            <w:pPr>
              <w:jc w:val="both"/>
              <w:rPr>
                <w:rFonts w:ascii="Arial" w:eastAsia="Arial" w:hAnsi="Arial" w:cs="Arial"/>
                <w:sz w:val="22"/>
                <w:szCs w:val="22"/>
              </w:rPr>
            </w:pPr>
          </w:p>
          <w:p w:rsidR="00CD4C57" w:rsidRPr="00B96BAC" w:rsidRDefault="00B96BAC" w:rsidP="005E2B6D">
            <w:pPr>
              <w:jc w:val="both"/>
              <w:rPr>
                <w:rFonts w:ascii="Arial" w:eastAsia="Arial" w:hAnsi="Arial" w:cs="Arial"/>
                <w:sz w:val="22"/>
                <w:szCs w:val="22"/>
              </w:rPr>
            </w:pPr>
            <w:r w:rsidRPr="00B96BAC">
              <w:rPr>
                <w:rFonts w:ascii="Arial" w:eastAsia="Arial" w:hAnsi="Arial" w:cs="Arial"/>
                <w:sz w:val="22"/>
                <w:szCs w:val="22"/>
              </w:rPr>
              <w:t xml:space="preserve">The Head outlined </w:t>
            </w:r>
            <w:r w:rsidRPr="00B96BAC">
              <w:rPr>
                <w:rFonts w:ascii="Arial" w:hAnsi="Arial" w:cs="Arial"/>
                <w:sz w:val="22"/>
                <w:szCs w:val="22"/>
              </w:rPr>
              <w:t xml:space="preserve">the EYFS/Year 1 and Year 2 results from July 2017  </w:t>
            </w:r>
          </w:p>
          <w:p w:rsidR="00CD4C57" w:rsidRDefault="00CD4C57" w:rsidP="005E2B6D">
            <w:pPr>
              <w:jc w:val="both"/>
              <w:rPr>
                <w:rFonts w:ascii="Arial" w:eastAsia="Arial" w:hAnsi="Arial" w:cs="Arial"/>
                <w:sz w:val="22"/>
                <w:szCs w:val="22"/>
              </w:rPr>
            </w:pPr>
          </w:p>
          <w:p w:rsidR="00CD4C57" w:rsidRDefault="00CD2F58" w:rsidP="005F0657">
            <w:pPr>
              <w:ind w:left="1229" w:hanging="1229"/>
              <w:jc w:val="both"/>
              <w:rPr>
                <w:rFonts w:ascii="Arial" w:eastAsia="Arial" w:hAnsi="Arial" w:cs="Arial"/>
                <w:sz w:val="22"/>
                <w:szCs w:val="22"/>
              </w:rPr>
            </w:pPr>
            <w:r w:rsidRPr="00913C1D">
              <w:rPr>
                <w:rFonts w:ascii="Arial" w:eastAsia="Arial" w:hAnsi="Arial" w:cs="Arial"/>
                <w:b/>
                <w:sz w:val="22"/>
                <w:szCs w:val="22"/>
              </w:rPr>
              <w:t>Question</w:t>
            </w:r>
            <w:r>
              <w:rPr>
                <w:rFonts w:ascii="Arial" w:eastAsia="Arial" w:hAnsi="Arial" w:cs="Arial"/>
                <w:b/>
                <w:sz w:val="22"/>
                <w:szCs w:val="22"/>
              </w:rPr>
              <w:t xml:space="preserve">: Are the targets personal or national targets? </w:t>
            </w:r>
            <w:r w:rsidRPr="00CD2F58">
              <w:rPr>
                <w:rFonts w:ascii="Arial" w:eastAsia="Arial" w:hAnsi="Arial" w:cs="Arial"/>
                <w:sz w:val="22"/>
                <w:szCs w:val="22"/>
              </w:rPr>
              <w:t>Head</w:t>
            </w:r>
            <w:r w:rsidR="005F0657">
              <w:rPr>
                <w:rFonts w:ascii="Arial" w:eastAsia="Arial" w:hAnsi="Arial" w:cs="Arial"/>
                <w:sz w:val="22"/>
                <w:szCs w:val="22"/>
              </w:rPr>
              <w:t xml:space="preserve">: The </w:t>
            </w:r>
            <w:r>
              <w:rPr>
                <w:rFonts w:ascii="Arial" w:eastAsia="Arial" w:hAnsi="Arial" w:cs="Arial"/>
                <w:sz w:val="22"/>
                <w:szCs w:val="22"/>
              </w:rPr>
              <w:t>Government set national expectations for Early Years, Year 2 and Year 6.</w:t>
            </w:r>
          </w:p>
          <w:p w:rsidR="00B96BAC" w:rsidRDefault="00B96BAC" w:rsidP="00B96BAC">
            <w:pPr>
              <w:jc w:val="both"/>
              <w:rPr>
                <w:rFonts w:ascii="Arial" w:eastAsia="Arial" w:hAnsi="Arial" w:cs="Arial"/>
                <w:sz w:val="22"/>
                <w:szCs w:val="22"/>
              </w:rPr>
            </w:pPr>
          </w:p>
          <w:p w:rsidR="00B96BAC" w:rsidRDefault="005F0657" w:rsidP="00B96BAC">
            <w:pPr>
              <w:jc w:val="both"/>
              <w:rPr>
                <w:rFonts w:ascii="Arial" w:eastAsia="Arial" w:hAnsi="Arial" w:cs="Arial"/>
                <w:sz w:val="22"/>
                <w:szCs w:val="22"/>
              </w:rPr>
            </w:pPr>
            <w:r>
              <w:rPr>
                <w:rFonts w:ascii="Arial" w:eastAsia="Arial" w:hAnsi="Arial" w:cs="Arial"/>
                <w:sz w:val="22"/>
                <w:szCs w:val="22"/>
              </w:rPr>
              <w:t xml:space="preserve">The Head confirmed that GLD reading is below national target and is difficult to achieve. The aim was to have a number of volunteers to listen to readers. </w:t>
            </w:r>
          </w:p>
          <w:p w:rsidR="00B96BAC" w:rsidRDefault="00B96BAC" w:rsidP="005F0657">
            <w:pPr>
              <w:pStyle w:val="No2"/>
              <w:numPr>
                <w:ilvl w:val="0"/>
                <w:numId w:val="0"/>
              </w:numPr>
              <w:rPr>
                <w:rFonts w:ascii="Arial" w:eastAsia="Arial" w:hAnsi="Arial" w:cs="Arial"/>
                <w:sz w:val="22"/>
                <w:szCs w:val="22"/>
              </w:rPr>
            </w:pPr>
          </w:p>
        </w:tc>
        <w:tc>
          <w:tcPr>
            <w:tcW w:w="1274" w:type="dxa"/>
          </w:tcPr>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CD4C57" w:rsidRDefault="00CD4C57">
            <w:pPr>
              <w:jc w:val="both"/>
              <w:rPr>
                <w:rFonts w:ascii="Arial" w:eastAsia="Arial" w:hAnsi="Arial" w:cs="Arial"/>
                <w:sz w:val="22"/>
                <w:szCs w:val="22"/>
              </w:rPr>
            </w:pPr>
          </w:p>
          <w:p w:rsidR="00CD4C57" w:rsidRDefault="00CD4C57">
            <w:pPr>
              <w:jc w:val="both"/>
              <w:rPr>
                <w:rFonts w:ascii="Arial" w:eastAsia="Arial" w:hAnsi="Arial" w:cs="Arial"/>
                <w:sz w:val="22"/>
                <w:szCs w:val="22"/>
              </w:rPr>
            </w:pPr>
          </w:p>
          <w:p w:rsidR="00CD4C57" w:rsidRDefault="00CD4C57">
            <w:pPr>
              <w:jc w:val="both"/>
              <w:rPr>
                <w:rFonts w:ascii="Arial" w:eastAsia="Arial" w:hAnsi="Arial" w:cs="Arial"/>
                <w:sz w:val="22"/>
                <w:szCs w:val="22"/>
              </w:rPr>
            </w:pPr>
          </w:p>
          <w:p w:rsidR="00CD4C57" w:rsidRDefault="00CD4C57">
            <w:pPr>
              <w:jc w:val="both"/>
              <w:rPr>
                <w:rFonts w:ascii="Arial" w:eastAsia="Arial" w:hAnsi="Arial" w:cs="Arial"/>
                <w:sz w:val="22"/>
                <w:szCs w:val="22"/>
              </w:rPr>
            </w:pPr>
          </w:p>
          <w:p w:rsidR="00CD4C57" w:rsidRDefault="00CD4C57">
            <w:pPr>
              <w:jc w:val="both"/>
              <w:rPr>
                <w:rFonts w:ascii="Arial" w:eastAsia="Arial" w:hAnsi="Arial" w:cs="Arial"/>
                <w:sz w:val="22"/>
                <w:szCs w:val="22"/>
              </w:rPr>
            </w:pPr>
          </w:p>
          <w:p w:rsidR="00CD4C57" w:rsidRDefault="00CD4C57">
            <w:pPr>
              <w:jc w:val="both"/>
              <w:rPr>
                <w:rFonts w:ascii="Arial" w:eastAsia="Arial" w:hAnsi="Arial" w:cs="Arial"/>
                <w:sz w:val="22"/>
                <w:szCs w:val="22"/>
              </w:rPr>
            </w:pPr>
          </w:p>
          <w:p w:rsidR="00CD4C57" w:rsidRDefault="00CD4C57">
            <w:pPr>
              <w:jc w:val="both"/>
              <w:rPr>
                <w:rFonts w:ascii="Arial" w:eastAsia="Arial" w:hAnsi="Arial" w:cs="Arial"/>
                <w:sz w:val="22"/>
                <w:szCs w:val="22"/>
              </w:rPr>
            </w:pPr>
          </w:p>
          <w:p w:rsidR="00CD4C57" w:rsidRPr="00CD4C57" w:rsidRDefault="00CD4C57">
            <w:pPr>
              <w:jc w:val="both"/>
              <w:rPr>
                <w:rFonts w:ascii="Arial" w:eastAsia="Arial" w:hAnsi="Arial" w:cs="Arial"/>
                <w:b/>
                <w:sz w:val="22"/>
                <w:szCs w:val="22"/>
              </w:rPr>
            </w:pP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t>9</w:t>
            </w:r>
          </w:p>
        </w:tc>
        <w:tc>
          <w:tcPr>
            <w:tcW w:w="7827" w:type="dxa"/>
          </w:tcPr>
          <w:p w:rsidR="005F0657" w:rsidRPr="005F0657" w:rsidRDefault="005F0657" w:rsidP="005F0657">
            <w:pPr>
              <w:pStyle w:val="No2"/>
              <w:numPr>
                <w:ilvl w:val="0"/>
                <w:numId w:val="0"/>
              </w:numPr>
              <w:rPr>
                <w:rFonts w:ascii="Arial" w:hAnsi="Arial" w:cs="Arial"/>
                <w:b/>
                <w:sz w:val="22"/>
                <w:szCs w:val="22"/>
              </w:rPr>
            </w:pPr>
            <w:r w:rsidRPr="005F0657">
              <w:rPr>
                <w:rFonts w:ascii="Arial" w:hAnsi="Arial" w:cs="Arial"/>
                <w:b/>
                <w:sz w:val="22"/>
                <w:szCs w:val="22"/>
              </w:rPr>
              <w:t xml:space="preserve">TARGETS </w:t>
            </w:r>
            <w:r>
              <w:rPr>
                <w:rFonts w:ascii="Arial" w:hAnsi="Arial" w:cs="Arial"/>
                <w:b/>
                <w:sz w:val="22"/>
                <w:szCs w:val="22"/>
              </w:rPr>
              <w:t>INCLUDING ANNUAL TARGETS FOR PHONICS, GLD AND YEAR 2</w:t>
            </w:r>
          </w:p>
          <w:p w:rsidR="005F0657" w:rsidRDefault="005F0657" w:rsidP="005F0657">
            <w:pPr>
              <w:pStyle w:val="No2"/>
              <w:numPr>
                <w:ilvl w:val="0"/>
                <w:numId w:val="0"/>
              </w:numPr>
              <w:rPr>
                <w:rFonts w:ascii="Calibri" w:hAnsi="Calibri" w:cs="Arial"/>
                <w:sz w:val="22"/>
                <w:szCs w:val="22"/>
                <w:u w:val="single"/>
              </w:rPr>
            </w:pPr>
          </w:p>
          <w:p w:rsidR="00E007E9" w:rsidRPr="005F0657" w:rsidRDefault="005F0657" w:rsidP="005F0657">
            <w:pPr>
              <w:jc w:val="both"/>
              <w:rPr>
                <w:rFonts w:ascii="Arial" w:eastAsia="Arial" w:hAnsi="Arial" w:cs="Arial"/>
                <w:sz w:val="22"/>
                <w:szCs w:val="22"/>
              </w:rPr>
            </w:pPr>
            <w:r>
              <w:rPr>
                <w:rFonts w:ascii="Arial" w:eastAsia="Arial" w:hAnsi="Arial" w:cs="Arial"/>
                <w:sz w:val="22"/>
                <w:szCs w:val="22"/>
              </w:rPr>
              <w:t xml:space="preserve">This was discussed as part of the previous item. </w:t>
            </w:r>
          </w:p>
        </w:tc>
        <w:tc>
          <w:tcPr>
            <w:tcW w:w="1274" w:type="dxa"/>
          </w:tcPr>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BE59F6" w:rsidRDefault="00BE59F6">
            <w:pPr>
              <w:jc w:val="both"/>
              <w:rPr>
                <w:rFonts w:ascii="Arial" w:eastAsia="Arial" w:hAnsi="Arial" w:cs="Arial"/>
                <w:b/>
                <w:sz w:val="22"/>
                <w:szCs w:val="22"/>
              </w:rPr>
            </w:pPr>
          </w:p>
        </w:tc>
      </w:tr>
      <w:tr w:rsidR="002B2259">
        <w:tc>
          <w:tcPr>
            <w:tcW w:w="756" w:type="dxa"/>
          </w:tcPr>
          <w:p w:rsidR="002B2259" w:rsidRDefault="00D5682F">
            <w:pPr>
              <w:jc w:val="both"/>
              <w:rPr>
                <w:rFonts w:ascii="Arial" w:eastAsia="Arial" w:hAnsi="Arial" w:cs="Arial"/>
                <w:sz w:val="22"/>
                <w:szCs w:val="22"/>
              </w:rPr>
            </w:pPr>
            <w:r>
              <w:rPr>
                <w:rFonts w:ascii="Arial" w:eastAsia="Arial" w:hAnsi="Arial" w:cs="Arial"/>
                <w:sz w:val="22"/>
                <w:szCs w:val="22"/>
              </w:rPr>
              <w:t>1</w:t>
            </w:r>
            <w:r w:rsidR="00A706E6">
              <w:rPr>
                <w:rFonts w:ascii="Arial" w:eastAsia="Arial" w:hAnsi="Arial" w:cs="Arial"/>
                <w:sz w:val="22"/>
                <w:szCs w:val="22"/>
              </w:rPr>
              <w:t>0</w:t>
            </w:r>
          </w:p>
        </w:tc>
        <w:tc>
          <w:tcPr>
            <w:tcW w:w="7827" w:type="dxa"/>
          </w:tcPr>
          <w:p w:rsidR="002B2259" w:rsidRDefault="005F0657" w:rsidP="005F0657">
            <w:pPr>
              <w:jc w:val="both"/>
              <w:rPr>
                <w:rFonts w:ascii="Arial" w:eastAsia="Arial" w:hAnsi="Arial" w:cs="Arial"/>
                <w:b/>
                <w:sz w:val="22"/>
                <w:szCs w:val="22"/>
              </w:rPr>
            </w:pPr>
            <w:r>
              <w:rPr>
                <w:rFonts w:ascii="Arial" w:eastAsia="Arial" w:hAnsi="Arial" w:cs="Arial"/>
                <w:b/>
                <w:sz w:val="22"/>
                <w:szCs w:val="22"/>
              </w:rPr>
              <w:t xml:space="preserve">STAFFING </w:t>
            </w:r>
          </w:p>
          <w:p w:rsidR="005F0657" w:rsidRDefault="005F0657" w:rsidP="005F0657">
            <w:pPr>
              <w:jc w:val="both"/>
              <w:rPr>
                <w:rFonts w:ascii="Arial" w:eastAsia="Arial" w:hAnsi="Arial" w:cs="Arial"/>
                <w:b/>
                <w:sz w:val="22"/>
                <w:szCs w:val="22"/>
              </w:rPr>
            </w:pPr>
          </w:p>
          <w:p w:rsidR="005F0657" w:rsidRDefault="005F0657" w:rsidP="005F0657">
            <w:pPr>
              <w:jc w:val="both"/>
              <w:rPr>
                <w:rFonts w:ascii="Arial" w:eastAsia="Arial" w:hAnsi="Arial" w:cs="Arial"/>
                <w:sz w:val="22"/>
                <w:szCs w:val="22"/>
              </w:rPr>
            </w:pPr>
            <w:r>
              <w:rPr>
                <w:rFonts w:ascii="Arial" w:eastAsia="Arial" w:hAnsi="Arial" w:cs="Arial"/>
                <w:sz w:val="22"/>
                <w:szCs w:val="22"/>
              </w:rPr>
              <w:t xml:space="preserve">This item was introduced by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w:t>
            </w:r>
          </w:p>
          <w:p w:rsidR="005F0657" w:rsidRDefault="005F0657" w:rsidP="005F0657">
            <w:pPr>
              <w:jc w:val="both"/>
              <w:rPr>
                <w:rFonts w:ascii="Arial" w:eastAsia="Arial" w:hAnsi="Arial" w:cs="Arial"/>
                <w:sz w:val="22"/>
                <w:szCs w:val="22"/>
              </w:rPr>
            </w:pPr>
          </w:p>
          <w:p w:rsidR="005F0657" w:rsidRDefault="005F0657" w:rsidP="005F0657">
            <w:pPr>
              <w:jc w:val="both"/>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updated the LGB on the 2017 – 18 staffing position. </w:t>
            </w:r>
          </w:p>
          <w:p w:rsidR="005F0657" w:rsidRDefault="005F0657" w:rsidP="005F0657">
            <w:pPr>
              <w:jc w:val="both"/>
              <w:rPr>
                <w:rFonts w:ascii="Arial" w:eastAsia="Arial" w:hAnsi="Arial" w:cs="Arial"/>
                <w:sz w:val="22"/>
                <w:szCs w:val="22"/>
              </w:rPr>
            </w:pPr>
          </w:p>
          <w:p w:rsidR="005F0657" w:rsidRDefault="005F0657" w:rsidP="005F0657">
            <w:pPr>
              <w:jc w:val="both"/>
              <w:rPr>
                <w:rFonts w:ascii="Arial" w:eastAsia="Arial" w:hAnsi="Arial" w:cs="Arial"/>
                <w:sz w:val="22"/>
                <w:szCs w:val="22"/>
              </w:rPr>
            </w:pPr>
            <w:r>
              <w:rPr>
                <w:rFonts w:ascii="Arial" w:eastAsia="Arial" w:hAnsi="Arial" w:cs="Arial"/>
                <w:sz w:val="22"/>
                <w:szCs w:val="22"/>
              </w:rPr>
              <w:lastRenderedPageBreak/>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specifically noted: </w:t>
            </w:r>
          </w:p>
          <w:p w:rsidR="005F0657" w:rsidRDefault="005F0657" w:rsidP="005F0657">
            <w:pPr>
              <w:jc w:val="both"/>
              <w:rPr>
                <w:rFonts w:ascii="Arial" w:eastAsia="Arial" w:hAnsi="Arial" w:cs="Arial"/>
                <w:sz w:val="22"/>
                <w:szCs w:val="22"/>
              </w:rPr>
            </w:pPr>
          </w:p>
          <w:p w:rsidR="005F0657" w:rsidRDefault="005F0657" w:rsidP="005F0657">
            <w:pPr>
              <w:jc w:val="both"/>
              <w:rPr>
                <w:rFonts w:ascii="Arial" w:eastAsia="Arial" w:hAnsi="Arial" w:cs="Arial"/>
                <w:sz w:val="22"/>
                <w:szCs w:val="22"/>
              </w:rPr>
            </w:pPr>
            <w:r>
              <w:rPr>
                <w:rFonts w:ascii="Arial" w:eastAsia="Arial" w:hAnsi="Arial" w:cs="Arial"/>
                <w:sz w:val="22"/>
                <w:szCs w:val="22"/>
              </w:rPr>
              <w:t xml:space="preserve">There will be 3 members of staff on maternity. Interviews are scheduled for tomorrow. The proposal would be to recruit temporary staff to cover these roles. </w:t>
            </w:r>
          </w:p>
          <w:p w:rsidR="005F0657" w:rsidRDefault="005F0657" w:rsidP="005F0657">
            <w:pPr>
              <w:jc w:val="both"/>
              <w:rPr>
                <w:rFonts w:ascii="Arial" w:eastAsia="Arial" w:hAnsi="Arial" w:cs="Arial"/>
                <w:sz w:val="22"/>
                <w:szCs w:val="22"/>
              </w:rPr>
            </w:pPr>
          </w:p>
          <w:p w:rsidR="005F0657" w:rsidRDefault="005F0657" w:rsidP="005F0657">
            <w:pPr>
              <w:jc w:val="both"/>
              <w:rPr>
                <w:rFonts w:ascii="Arial" w:eastAsia="Arial" w:hAnsi="Arial" w:cs="Arial"/>
                <w:sz w:val="22"/>
                <w:szCs w:val="22"/>
              </w:rPr>
            </w:pPr>
            <w:r>
              <w:rPr>
                <w:rFonts w:ascii="Arial" w:eastAsia="Arial" w:hAnsi="Arial" w:cs="Arial"/>
                <w:sz w:val="22"/>
                <w:szCs w:val="22"/>
              </w:rPr>
              <w:t xml:space="preserve">One member of staff is completing teacher training. </w:t>
            </w:r>
          </w:p>
          <w:p w:rsidR="005F0657" w:rsidRDefault="005F0657" w:rsidP="005F0657">
            <w:pPr>
              <w:jc w:val="both"/>
              <w:rPr>
                <w:rFonts w:ascii="Arial" w:eastAsia="Arial" w:hAnsi="Arial" w:cs="Arial"/>
                <w:sz w:val="22"/>
                <w:szCs w:val="22"/>
              </w:rPr>
            </w:pPr>
          </w:p>
          <w:p w:rsidR="005F0657" w:rsidRDefault="005F0657" w:rsidP="005F0657">
            <w:pPr>
              <w:jc w:val="both"/>
              <w:rPr>
                <w:rFonts w:ascii="Arial" w:eastAsia="Arial" w:hAnsi="Arial" w:cs="Arial"/>
                <w:sz w:val="22"/>
                <w:szCs w:val="22"/>
              </w:rPr>
            </w:pPr>
            <w:r>
              <w:rPr>
                <w:rFonts w:ascii="Arial" w:eastAsia="Arial" w:hAnsi="Arial" w:cs="Arial"/>
                <w:sz w:val="22"/>
                <w:szCs w:val="22"/>
              </w:rPr>
              <w:t xml:space="preserve">The Head confirmed that the new </w:t>
            </w:r>
            <w:proofErr w:type="gramStart"/>
            <w:r>
              <w:rPr>
                <w:rFonts w:ascii="Arial" w:eastAsia="Arial" w:hAnsi="Arial" w:cs="Arial"/>
                <w:sz w:val="22"/>
                <w:szCs w:val="22"/>
              </w:rPr>
              <w:t>staff in post are</w:t>
            </w:r>
            <w:proofErr w:type="gramEnd"/>
            <w:r>
              <w:rPr>
                <w:rFonts w:ascii="Arial" w:eastAsia="Arial" w:hAnsi="Arial" w:cs="Arial"/>
                <w:sz w:val="22"/>
                <w:szCs w:val="22"/>
              </w:rPr>
              <w:t xml:space="preserve"> progressing well. </w:t>
            </w:r>
          </w:p>
          <w:p w:rsidR="005F0657" w:rsidRDefault="005F0657" w:rsidP="005F0657">
            <w:pPr>
              <w:jc w:val="both"/>
              <w:rPr>
                <w:rFonts w:ascii="Arial" w:eastAsia="Arial" w:hAnsi="Arial" w:cs="Arial"/>
                <w:sz w:val="22"/>
                <w:szCs w:val="22"/>
              </w:rPr>
            </w:pPr>
          </w:p>
          <w:p w:rsidR="005F0657" w:rsidRDefault="005F0657" w:rsidP="005F0657">
            <w:pPr>
              <w:jc w:val="both"/>
              <w:rPr>
                <w:rFonts w:ascii="Arial" w:eastAsia="Arial" w:hAnsi="Arial" w:cs="Arial"/>
                <w:sz w:val="22"/>
                <w:szCs w:val="22"/>
              </w:rPr>
            </w:pPr>
            <w:r>
              <w:rPr>
                <w:rFonts w:ascii="Arial" w:eastAsia="Arial" w:hAnsi="Arial" w:cs="Arial"/>
                <w:sz w:val="22"/>
                <w:szCs w:val="22"/>
              </w:rPr>
              <w:t xml:space="preserve">The midday supervisor role has been advertised. </w:t>
            </w:r>
          </w:p>
          <w:p w:rsidR="005F0657" w:rsidRDefault="005F0657" w:rsidP="005F0657">
            <w:pPr>
              <w:jc w:val="both"/>
              <w:rPr>
                <w:rFonts w:ascii="Arial" w:eastAsia="Arial" w:hAnsi="Arial" w:cs="Arial"/>
                <w:sz w:val="22"/>
                <w:szCs w:val="22"/>
              </w:rPr>
            </w:pPr>
          </w:p>
          <w:p w:rsidR="005F0657" w:rsidRDefault="005F0657" w:rsidP="005F0657">
            <w:pPr>
              <w:jc w:val="both"/>
              <w:rPr>
                <w:rFonts w:ascii="Arial" w:eastAsia="Arial" w:hAnsi="Arial" w:cs="Arial"/>
                <w:sz w:val="22"/>
                <w:szCs w:val="22"/>
              </w:rPr>
            </w:pPr>
            <w:r>
              <w:rPr>
                <w:rFonts w:ascii="Arial" w:eastAsia="Arial" w:hAnsi="Arial" w:cs="Arial"/>
                <w:sz w:val="22"/>
                <w:szCs w:val="22"/>
              </w:rPr>
              <w:t xml:space="preserve">The role previously undertaken by Mr. Paul has been taken on by Mr. </w:t>
            </w:r>
            <w:proofErr w:type="spellStart"/>
            <w:r>
              <w:rPr>
                <w:rFonts w:ascii="Arial" w:eastAsia="Arial" w:hAnsi="Arial" w:cs="Arial"/>
                <w:sz w:val="22"/>
                <w:szCs w:val="22"/>
              </w:rPr>
              <w:t>Alderidge</w:t>
            </w:r>
            <w:proofErr w:type="spellEnd"/>
            <w:r>
              <w:rPr>
                <w:rFonts w:ascii="Arial" w:eastAsia="Arial" w:hAnsi="Arial" w:cs="Arial"/>
                <w:sz w:val="22"/>
                <w:szCs w:val="22"/>
              </w:rPr>
              <w:t xml:space="preserve">. </w:t>
            </w:r>
          </w:p>
          <w:p w:rsidR="005F0657" w:rsidRDefault="005F0657" w:rsidP="005F0657">
            <w:pPr>
              <w:jc w:val="both"/>
              <w:rPr>
                <w:rFonts w:ascii="Arial" w:eastAsia="Arial" w:hAnsi="Arial" w:cs="Arial"/>
                <w:sz w:val="22"/>
                <w:szCs w:val="22"/>
              </w:rPr>
            </w:pPr>
          </w:p>
          <w:p w:rsidR="005F0657" w:rsidRDefault="005F0657" w:rsidP="005F0657">
            <w:pPr>
              <w:ind w:left="1229" w:hanging="1229"/>
              <w:jc w:val="both"/>
              <w:rPr>
                <w:rFonts w:ascii="Arial" w:eastAsia="Arial" w:hAnsi="Arial" w:cs="Arial"/>
                <w:sz w:val="22"/>
                <w:szCs w:val="22"/>
              </w:rPr>
            </w:pPr>
            <w:r w:rsidRPr="00913C1D">
              <w:rPr>
                <w:rFonts w:ascii="Arial" w:eastAsia="Arial" w:hAnsi="Arial" w:cs="Arial"/>
                <w:b/>
                <w:sz w:val="22"/>
                <w:szCs w:val="22"/>
              </w:rPr>
              <w:t>Question</w:t>
            </w:r>
            <w:r w:rsidR="00DF5CEB">
              <w:rPr>
                <w:rFonts w:ascii="Arial" w:eastAsia="Arial" w:hAnsi="Arial" w:cs="Arial"/>
                <w:b/>
                <w:sz w:val="22"/>
                <w:szCs w:val="22"/>
              </w:rPr>
              <w:t xml:space="preserve"> (DM)</w:t>
            </w:r>
            <w:r>
              <w:rPr>
                <w:rFonts w:ascii="Arial" w:eastAsia="Arial" w:hAnsi="Arial" w:cs="Arial"/>
                <w:b/>
                <w:sz w:val="22"/>
                <w:szCs w:val="22"/>
              </w:rPr>
              <w:t xml:space="preserve">: What are the two greatest challenges for the school in the next year? </w:t>
            </w:r>
            <w:r w:rsidRPr="005F0657">
              <w:rPr>
                <w:rFonts w:ascii="Arial" w:eastAsia="Arial" w:hAnsi="Arial" w:cs="Arial"/>
                <w:sz w:val="22"/>
                <w:szCs w:val="22"/>
              </w:rPr>
              <w:t>Head</w:t>
            </w:r>
            <w:r>
              <w:rPr>
                <w:rFonts w:ascii="Arial" w:eastAsia="Arial" w:hAnsi="Arial" w:cs="Arial"/>
                <w:sz w:val="22"/>
                <w:szCs w:val="22"/>
              </w:rPr>
              <w:t xml:space="preserve">: Recruitment and retention, new staff embedding into the school and looking at the overall induction process. </w:t>
            </w:r>
          </w:p>
          <w:p w:rsidR="005F0657" w:rsidRDefault="005F0657" w:rsidP="005F0657">
            <w:pPr>
              <w:ind w:left="1229" w:hanging="1229"/>
              <w:jc w:val="both"/>
              <w:rPr>
                <w:rFonts w:ascii="Arial" w:eastAsia="Arial" w:hAnsi="Arial" w:cs="Arial"/>
                <w:sz w:val="22"/>
                <w:szCs w:val="22"/>
              </w:rPr>
            </w:pPr>
          </w:p>
          <w:p w:rsidR="005F0657" w:rsidRPr="00C3016C" w:rsidRDefault="00C3016C" w:rsidP="005F0657">
            <w:pPr>
              <w:ind w:left="1229" w:hanging="1229"/>
              <w:jc w:val="both"/>
              <w:rPr>
                <w:rFonts w:ascii="Arial" w:eastAsia="Arial" w:hAnsi="Arial" w:cs="Arial"/>
                <w:sz w:val="22"/>
                <w:szCs w:val="22"/>
              </w:rPr>
            </w:pPr>
            <w:r w:rsidRPr="00913C1D">
              <w:rPr>
                <w:rFonts w:ascii="Arial" w:eastAsia="Arial" w:hAnsi="Arial" w:cs="Arial"/>
                <w:b/>
                <w:sz w:val="22"/>
                <w:szCs w:val="22"/>
              </w:rPr>
              <w:t>Question</w:t>
            </w:r>
            <w:r>
              <w:rPr>
                <w:rFonts w:ascii="Arial" w:eastAsia="Arial" w:hAnsi="Arial" w:cs="Arial"/>
                <w:b/>
                <w:sz w:val="22"/>
                <w:szCs w:val="22"/>
              </w:rPr>
              <w:t xml:space="preserve">: </w:t>
            </w:r>
            <w:r w:rsidR="00DF5CEB">
              <w:rPr>
                <w:rFonts w:ascii="Arial" w:eastAsia="Arial" w:hAnsi="Arial" w:cs="Arial"/>
                <w:b/>
                <w:sz w:val="22"/>
                <w:szCs w:val="22"/>
              </w:rPr>
              <w:t xml:space="preserve">(DM) </w:t>
            </w:r>
            <w:r>
              <w:rPr>
                <w:rFonts w:ascii="Arial" w:eastAsia="Arial" w:hAnsi="Arial" w:cs="Arial"/>
                <w:b/>
                <w:sz w:val="22"/>
                <w:szCs w:val="22"/>
              </w:rPr>
              <w:t xml:space="preserve">What are the two biggest achievements for the school this year? </w:t>
            </w:r>
            <w:r>
              <w:rPr>
                <w:rFonts w:ascii="Arial" w:eastAsia="Arial" w:hAnsi="Arial" w:cs="Arial"/>
                <w:sz w:val="22"/>
                <w:szCs w:val="22"/>
              </w:rPr>
              <w:t xml:space="preserve">Head: For the school to be full across all year groups, maintaining high standards with data and outcomes continuing to rise. </w:t>
            </w:r>
          </w:p>
          <w:p w:rsidR="005F0657" w:rsidRDefault="005F0657" w:rsidP="005F0657">
            <w:pPr>
              <w:jc w:val="both"/>
              <w:rPr>
                <w:rFonts w:ascii="Arial" w:eastAsia="Arial" w:hAnsi="Arial" w:cs="Arial"/>
                <w:b/>
                <w:sz w:val="22"/>
                <w:szCs w:val="22"/>
              </w:rPr>
            </w:pPr>
          </w:p>
        </w:tc>
        <w:tc>
          <w:tcPr>
            <w:tcW w:w="1274" w:type="dxa"/>
          </w:tcPr>
          <w:p w:rsidR="002B2259" w:rsidRDefault="002B2259">
            <w:pPr>
              <w:jc w:val="both"/>
              <w:rPr>
                <w:rFonts w:ascii="Arial" w:eastAsia="Arial" w:hAnsi="Arial" w:cs="Arial"/>
                <w:sz w:val="22"/>
                <w:szCs w:val="22"/>
              </w:rPr>
            </w:pPr>
          </w:p>
        </w:tc>
      </w:tr>
      <w:tr w:rsidR="005F0657">
        <w:tc>
          <w:tcPr>
            <w:tcW w:w="756" w:type="dxa"/>
          </w:tcPr>
          <w:p w:rsidR="005F0657" w:rsidRDefault="00DC43CA">
            <w:pPr>
              <w:jc w:val="both"/>
              <w:rPr>
                <w:rFonts w:ascii="Arial" w:eastAsia="Arial" w:hAnsi="Arial" w:cs="Arial"/>
                <w:sz w:val="22"/>
                <w:szCs w:val="22"/>
              </w:rPr>
            </w:pPr>
            <w:r>
              <w:rPr>
                <w:rFonts w:ascii="Arial" w:eastAsia="Arial" w:hAnsi="Arial" w:cs="Arial"/>
                <w:sz w:val="22"/>
                <w:szCs w:val="22"/>
              </w:rPr>
              <w:lastRenderedPageBreak/>
              <w:t>11</w:t>
            </w:r>
          </w:p>
        </w:tc>
        <w:tc>
          <w:tcPr>
            <w:tcW w:w="7827" w:type="dxa"/>
          </w:tcPr>
          <w:p w:rsidR="005F0657" w:rsidRDefault="00DC43CA">
            <w:pPr>
              <w:jc w:val="both"/>
              <w:rPr>
                <w:rFonts w:ascii="Arial" w:eastAsia="Arial" w:hAnsi="Arial" w:cs="Arial"/>
                <w:b/>
                <w:sz w:val="22"/>
                <w:szCs w:val="22"/>
              </w:rPr>
            </w:pPr>
            <w:r>
              <w:rPr>
                <w:rFonts w:ascii="Arial" w:eastAsia="Arial" w:hAnsi="Arial" w:cs="Arial"/>
                <w:b/>
                <w:sz w:val="22"/>
                <w:szCs w:val="22"/>
              </w:rPr>
              <w:t>BUDGET PLAN 2017/18</w:t>
            </w:r>
          </w:p>
          <w:p w:rsidR="00DC43CA" w:rsidRDefault="00DC43CA">
            <w:pPr>
              <w:jc w:val="both"/>
              <w:rPr>
                <w:rFonts w:ascii="Arial" w:eastAsia="Arial" w:hAnsi="Arial" w:cs="Arial"/>
                <w:b/>
                <w:sz w:val="22"/>
                <w:szCs w:val="22"/>
              </w:rPr>
            </w:pPr>
          </w:p>
          <w:p w:rsidR="00DC43CA" w:rsidRDefault="00DC43CA" w:rsidP="00DC43CA">
            <w:pPr>
              <w:jc w:val="both"/>
              <w:rPr>
                <w:rFonts w:ascii="Arial" w:eastAsia="Arial" w:hAnsi="Arial" w:cs="Arial"/>
                <w:sz w:val="22"/>
                <w:szCs w:val="22"/>
              </w:rPr>
            </w:pPr>
            <w:r>
              <w:rPr>
                <w:rFonts w:ascii="Arial" w:eastAsia="Arial" w:hAnsi="Arial" w:cs="Arial"/>
                <w:sz w:val="22"/>
                <w:szCs w:val="22"/>
              </w:rPr>
              <w:t xml:space="preserve">This item was introduced by 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w:t>
            </w:r>
          </w:p>
          <w:p w:rsidR="00DC43CA" w:rsidRDefault="00DC43CA">
            <w:pPr>
              <w:jc w:val="both"/>
              <w:rPr>
                <w:rFonts w:ascii="Arial" w:eastAsia="Arial" w:hAnsi="Arial" w:cs="Arial"/>
                <w:b/>
                <w:sz w:val="22"/>
                <w:szCs w:val="22"/>
              </w:rPr>
            </w:pPr>
          </w:p>
          <w:p w:rsidR="00DC43CA" w:rsidRDefault="00DC43CA">
            <w:pPr>
              <w:jc w:val="both"/>
              <w:rPr>
                <w:rFonts w:ascii="Arial" w:eastAsia="Arial" w:hAnsi="Arial" w:cs="Arial"/>
                <w:sz w:val="22"/>
                <w:szCs w:val="22"/>
              </w:rPr>
            </w:pPr>
            <w:r w:rsidRPr="00DC43CA">
              <w:rPr>
                <w:rFonts w:ascii="Arial" w:eastAsia="Arial" w:hAnsi="Arial" w:cs="Arial"/>
                <w:sz w:val="22"/>
                <w:szCs w:val="22"/>
              </w:rPr>
              <w:t xml:space="preserve">The </w:t>
            </w:r>
            <w:r>
              <w:rPr>
                <w:rFonts w:ascii="Arial" w:eastAsia="Arial" w:hAnsi="Arial" w:cs="Arial"/>
                <w:sz w:val="22"/>
                <w:szCs w:val="22"/>
              </w:rPr>
              <w:t xml:space="preserve">Head confirmed that as a result of carry forward position which arose from better than expected Pupil Premium income and nursery funding, the school didn’t need any financial assistance from the trust. </w:t>
            </w:r>
          </w:p>
          <w:p w:rsidR="00DC43CA" w:rsidRDefault="00DC43CA">
            <w:pPr>
              <w:jc w:val="both"/>
              <w:rPr>
                <w:rFonts w:ascii="Arial" w:eastAsia="Arial" w:hAnsi="Arial" w:cs="Arial"/>
                <w:sz w:val="22"/>
                <w:szCs w:val="22"/>
              </w:rPr>
            </w:pPr>
          </w:p>
          <w:p w:rsidR="00DC43CA" w:rsidRDefault="00DC43CA" w:rsidP="00DC43CA">
            <w:pPr>
              <w:ind w:left="1229" w:hanging="1229"/>
              <w:jc w:val="both"/>
              <w:rPr>
                <w:rFonts w:ascii="Arial" w:eastAsia="Arial" w:hAnsi="Arial" w:cs="Arial"/>
                <w:b/>
                <w:sz w:val="22"/>
                <w:szCs w:val="22"/>
              </w:rPr>
            </w:pPr>
            <w:r w:rsidRPr="00913C1D">
              <w:rPr>
                <w:rFonts w:ascii="Arial" w:eastAsia="Arial" w:hAnsi="Arial" w:cs="Arial"/>
                <w:b/>
                <w:sz w:val="22"/>
                <w:szCs w:val="22"/>
              </w:rPr>
              <w:t>Question</w:t>
            </w:r>
            <w:r w:rsidR="00DF5CEB">
              <w:rPr>
                <w:rFonts w:ascii="Arial" w:eastAsia="Arial" w:hAnsi="Arial" w:cs="Arial"/>
                <w:b/>
                <w:sz w:val="22"/>
                <w:szCs w:val="22"/>
              </w:rPr>
              <w:t xml:space="preserve"> (ML)</w:t>
            </w:r>
            <w:r>
              <w:rPr>
                <w:rFonts w:ascii="Arial" w:eastAsia="Arial" w:hAnsi="Arial" w:cs="Arial"/>
                <w:b/>
                <w:sz w:val="22"/>
                <w:szCs w:val="22"/>
              </w:rPr>
              <w:t xml:space="preserve">: Are we recruiting for a new clerk? </w:t>
            </w:r>
            <w:r w:rsidRPr="00DC43CA">
              <w:rPr>
                <w:rFonts w:ascii="Arial" w:eastAsia="Arial" w:hAnsi="Arial" w:cs="Arial"/>
                <w:sz w:val="22"/>
                <w:szCs w:val="22"/>
              </w:rPr>
              <w:t>Head</w:t>
            </w:r>
            <w:r>
              <w:rPr>
                <w:rFonts w:ascii="Arial" w:eastAsia="Arial" w:hAnsi="Arial" w:cs="Arial"/>
                <w:sz w:val="22"/>
                <w:szCs w:val="22"/>
              </w:rPr>
              <w:t xml:space="preserve">: Yes, this will be advertised in due course.  </w:t>
            </w:r>
            <w:r w:rsidRPr="00DC43CA">
              <w:rPr>
                <w:rFonts w:ascii="Arial" w:eastAsia="Arial" w:hAnsi="Arial" w:cs="Arial"/>
                <w:b/>
                <w:sz w:val="22"/>
                <w:szCs w:val="22"/>
              </w:rPr>
              <w:t>Action</w:t>
            </w:r>
          </w:p>
          <w:p w:rsidR="00DC43CA" w:rsidRDefault="00DC43CA" w:rsidP="00DC43CA">
            <w:pPr>
              <w:ind w:left="1229" w:hanging="1229"/>
              <w:jc w:val="both"/>
              <w:rPr>
                <w:rFonts w:ascii="Arial" w:eastAsia="Arial" w:hAnsi="Arial" w:cs="Arial"/>
                <w:b/>
                <w:sz w:val="22"/>
                <w:szCs w:val="22"/>
              </w:rPr>
            </w:pPr>
          </w:p>
          <w:p w:rsidR="00DC43CA" w:rsidRPr="00DC43CA" w:rsidRDefault="00DC43CA" w:rsidP="00DC43CA">
            <w:pPr>
              <w:jc w:val="both"/>
              <w:rPr>
                <w:rFonts w:ascii="Arial" w:eastAsia="Arial" w:hAnsi="Arial" w:cs="Arial"/>
                <w:sz w:val="22"/>
                <w:szCs w:val="22"/>
              </w:rPr>
            </w:pPr>
            <w:r w:rsidRPr="00DC43CA">
              <w:rPr>
                <w:rFonts w:ascii="Arial" w:eastAsia="Arial" w:hAnsi="Arial" w:cs="Arial"/>
                <w:sz w:val="22"/>
                <w:szCs w:val="22"/>
              </w:rPr>
              <w:t xml:space="preserve">The Head </w:t>
            </w:r>
            <w:r>
              <w:rPr>
                <w:rFonts w:ascii="Arial" w:eastAsia="Arial" w:hAnsi="Arial" w:cs="Arial"/>
                <w:sz w:val="22"/>
                <w:szCs w:val="22"/>
              </w:rPr>
              <w:t xml:space="preserve">informed the Governors that the Nursery office is not a good use of space, appropriate for the needs of the staff and will therefore need redesigning. </w:t>
            </w:r>
          </w:p>
          <w:p w:rsidR="00DC43CA" w:rsidRDefault="00DC43CA">
            <w:pPr>
              <w:jc w:val="both"/>
              <w:rPr>
                <w:rFonts w:ascii="Arial" w:eastAsia="Arial" w:hAnsi="Arial" w:cs="Arial"/>
                <w:b/>
                <w:sz w:val="22"/>
                <w:szCs w:val="22"/>
              </w:rPr>
            </w:pPr>
          </w:p>
          <w:p w:rsidR="00DC43CA" w:rsidRDefault="00DC43CA" w:rsidP="00DC43CA">
            <w:pPr>
              <w:ind w:left="1229" w:hanging="1229"/>
              <w:jc w:val="both"/>
              <w:rPr>
                <w:rFonts w:ascii="Arial" w:eastAsia="Arial" w:hAnsi="Arial" w:cs="Arial"/>
                <w:b/>
                <w:sz w:val="22"/>
                <w:szCs w:val="22"/>
              </w:rPr>
            </w:pPr>
            <w:r w:rsidRPr="00913C1D">
              <w:rPr>
                <w:rFonts w:ascii="Arial" w:eastAsia="Arial" w:hAnsi="Arial" w:cs="Arial"/>
                <w:b/>
                <w:sz w:val="22"/>
                <w:szCs w:val="22"/>
              </w:rPr>
              <w:t>Question</w:t>
            </w:r>
            <w:r w:rsidR="00DF5CEB">
              <w:rPr>
                <w:rFonts w:ascii="Arial" w:eastAsia="Arial" w:hAnsi="Arial" w:cs="Arial"/>
                <w:b/>
                <w:sz w:val="22"/>
                <w:szCs w:val="22"/>
              </w:rPr>
              <w:t xml:space="preserve"> (DC)</w:t>
            </w:r>
            <w:r>
              <w:rPr>
                <w:rFonts w:ascii="Arial" w:eastAsia="Arial" w:hAnsi="Arial" w:cs="Arial"/>
                <w:b/>
                <w:sz w:val="22"/>
                <w:szCs w:val="22"/>
              </w:rPr>
              <w:t xml:space="preserve">: Have all the funds allocated in the original budget for the fit out of the classrooms, all been spent? </w:t>
            </w:r>
            <w:r w:rsidRPr="00DC43CA">
              <w:rPr>
                <w:rFonts w:ascii="Arial" w:eastAsia="Arial" w:hAnsi="Arial" w:cs="Arial"/>
                <w:sz w:val="22"/>
                <w:szCs w:val="22"/>
              </w:rPr>
              <w:t>Head:</w:t>
            </w:r>
            <w:r>
              <w:rPr>
                <w:rFonts w:ascii="Arial" w:eastAsia="Arial" w:hAnsi="Arial" w:cs="Arial"/>
                <w:b/>
                <w:sz w:val="22"/>
                <w:szCs w:val="22"/>
              </w:rPr>
              <w:t xml:space="preserve"> </w:t>
            </w:r>
            <w:r w:rsidRPr="00DC43CA">
              <w:rPr>
                <w:rFonts w:ascii="Arial" w:eastAsia="Arial" w:hAnsi="Arial" w:cs="Arial"/>
                <w:sz w:val="22"/>
                <w:szCs w:val="22"/>
              </w:rPr>
              <w:t>There are some funds remaining for FFE for the remainder of the school.</w:t>
            </w:r>
          </w:p>
          <w:p w:rsidR="00DC43CA" w:rsidRDefault="00DC43CA">
            <w:pPr>
              <w:jc w:val="both"/>
              <w:rPr>
                <w:rFonts w:ascii="Arial" w:eastAsia="Arial" w:hAnsi="Arial" w:cs="Arial"/>
                <w:b/>
                <w:sz w:val="22"/>
                <w:szCs w:val="22"/>
              </w:rPr>
            </w:pPr>
          </w:p>
          <w:p w:rsidR="00DC43CA" w:rsidRDefault="00DC43CA" w:rsidP="00DC43CA">
            <w:pPr>
              <w:ind w:left="1229" w:hanging="1229"/>
              <w:jc w:val="both"/>
              <w:rPr>
                <w:rFonts w:ascii="Arial" w:eastAsia="Arial" w:hAnsi="Arial" w:cs="Arial"/>
                <w:b/>
                <w:sz w:val="22"/>
                <w:szCs w:val="22"/>
              </w:rPr>
            </w:pPr>
            <w:r w:rsidRPr="00913C1D">
              <w:rPr>
                <w:rFonts w:ascii="Arial" w:eastAsia="Arial" w:hAnsi="Arial" w:cs="Arial"/>
                <w:b/>
                <w:sz w:val="22"/>
                <w:szCs w:val="22"/>
              </w:rPr>
              <w:t>Question</w:t>
            </w:r>
            <w:r w:rsidR="00DF5CEB">
              <w:rPr>
                <w:rFonts w:ascii="Arial" w:eastAsia="Arial" w:hAnsi="Arial" w:cs="Arial"/>
                <w:b/>
                <w:sz w:val="22"/>
                <w:szCs w:val="22"/>
              </w:rPr>
              <w:t xml:space="preserve"> (DC)</w:t>
            </w:r>
            <w:r>
              <w:rPr>
                <w:rFonts w:ascii="Arial" w:eastAsia="Arial" w:hAnsi="Arial" w:cs="Arial"/>
                <w:b/>
                <w:sz w:val="22"/>
                <w:szCs w:val="22"/>
              </w:rPr>
              <w:t xml:space="preserve">: Are we expecting to see an increase in lettings, following the appointment of the Caretakers’ assistant? </w:t>
            </w:r>
            <w:r w:rsidRPr="00DC43CA">
              <w:rPr>
                <w:rFonts w:ascii="Arial" w:eastAsia="Arial" w:hAnsi="Arial" w:cs="Arial"/>
                <w:sz w:val="22"/>
                <w:szCs w:val="22"/>
              </w:rPr>
              <w:t>Head: Possibly.</w:t>
            </w:r>
          </w:p>
          <w:p w:rsidR="00DC43CA" w:rsidRDefault="00DC43CA">
            <w:pPr>
              <w:jc w:val="both"/>
              <w:rPr>
                <w:rFonts w:ascii="Arial" w:eastAsia="Arial" w:hAnsi="Arial" w:cs="Arial"/>
                <w:b/>
                <w:sz w:val="22"/>
                <w:szCs w:val="22"/>
              </w:rPr>
            </w:pPr>
          </w:p>
          <w:p w:rsidR="00AE2529" w:rsidRDefault="00AE2529">
            <w:pPr>
              <w:jc w:val="both"/>
              <w:rPr>
                <w:rFonts w:ascii="Arial" w:eastAsia="Arial" w:hAnsi="Arial" w:cs="Arial"/>
                <w:sz w:val="22"/>
                <w:szCs w:val="22"/>
              </w:rPr>
            </w:pPr>
            <w:r>
              <w:rPr>
                <w:rFonts w:ascii="Arial" w:eastAsia="Arial" w:hAnsi="Arial" w:cs="Arial"/>
                <w:sz w:val="22"/>
                <w:szCs w:val="22"/>
              </w:rPr>
              <w:t xml:space="preserve">The Head confirmed that phones had not previously been billed, however, the provider has now invoiced the school. </w:t>
            </w:r>
          </w:p>
          <w:p w:rsidR="00AE2529" w:rsidRDefault="00AE2529">
            <w:pPr>
              <w:jc w:val="both"/>
              <w:rPr>
                <w:rFonts w:ascii="Arial" w:eastAsia="Arial" w:hAnsi="Arial" w:cs="Arial"/>
                <w:sz w:val="22"/>
                <w:szCs w:val="22"/>
              </w:rPr>
            </w:pPr>
          </w:p>
          <w:p w:rsidR="00AE2529" w:rsidRDefault="00AE2529">
            <w:pPr>
              <w:jc w:val="both"/>
              <w:rPr>
                <w:rFonts w:ascii="Arial" w:eastAsia="Arial" w:hAnsi="Arial" w:cs="Arial"/>
                <w:sz w:val="22"/>
                <w:szCs w:val="22"/>
              </w:rPr>
            </w:pPr>
            <w:r>
              <w:rPr>
                <w:rFonts w:ascii="Arial" w:eastAsia="Arial" w:hAnsi="Arial" w:cs="Arial"/>
                <w:sz w:val="22"/>
                <w:szCs w:val="22"/>
              </w:rPr>
              <w:t>The Governors noted the ALT Pay Policy</w:t>
            </w:r>
          </w:p>
          <w:p w:rsidR="00AE2529" w:rsidRDefault="00AE2529">
            <w:pPr>
              <w:jc w:val="both"/>
              <w:rPr>
                <w:rFonts w:ascii="Arial" w:eastAsia="Arial" w:hAnsi="Arial" w:cs="Arial"/>
                <w:sz w:val="22"/>
                <w:szCs w:val="22"/>
              </w:rPr>
            </w:pPr>
          </w:p>
          <w:p w:rsidR="00AE2529" w:rsidRPr="00AE2529" w:rsidRDefault="00AE2529" w:rsidP="00AE2529">
            <w:pPr>
              <w:pStyle w:val="No2"/>
              <w:numPr>
                <w:ilvl w:val="0"/>
                <w:numId w:val="0"/>
              </w:numPr>
              <w:rPr>
                <w:rFonts w:ascii="Arial" w:hAnsi="Arial" w:cs="Arial"/>
                <w:sz w:val="22"/>
                <w:szCs w:val="22"/>
              </w:rPr>
            </w:pPr>
            <w:r>
              <w:rPr>
                <w:rFonts w:ascii="Arial" w:hAnsi="Arial" w:cs="Arial"/>
                <w:sz w:val="22"/>
                <w:szCs w:val="22"/>
              </w:rPr>
              <w:t xml:space="preserve">It was noted that </w:t>
            </w:r>
            <w:r w:rsidR="002E4E76">
              <w:rPr>
                <w:rFonts w:ascii="Arial" w:hAnsi="Arial" w:cs="Arial"/>
                <w:sz w:val="22"/>
                <w:szCs w:val="22"/>
              </w:rPr>
              <w:t>Governors are required to approve pay rises and establish</w:t>
            </w:r>
            <w:r w:rsidRPr="00AE2529">
              <w:rPr>
                <w:rFonts w:ascii="Arial" w:hAnsi="Arial" w:cs="Arial"/>
                <w:sz w:val="22"/>
                <w:szCs w:val="22"/>
              </w:rPr>
              <w:t xml:space="preserve"> pay committee</w:t>
            </w:r>
            <w:r>
              <w:rPr>
                <w:rFonts w:ascii="Arial" w:hAnsi="Arial" w:cs="Arial"/>
                <w:sz w:val="22"/>
                <w:szCs w:val="22"/>
              </w:rPr>
              <w:t xml:space="preserve">. </w:t>
            </w:r>
            <w:r w:rsidRPr="00AE2529">
              <w:rPr>
                <w:rFonts w:ascii="Arial" w:hAnsi="Arial" w:cs="Arial"/>
                <w:b/>
                <w:sz w:val="22"/>
                <w:szCs w:val="22"/>
              </w:rPr>
              <w:t>Agreed</w:t>
            </w:r>
          </w:p>
          <w:p w:rsidR="00AE2529" w:rsidRDefault="00AE2529" w:rsidP="00AE2529">
            <w:pPr>
              <w:pStyle w:val="No2"/>
              <w:numPr>
                <w:ilvl w:val="0"/>
                <w:numId w:val="0"/>
              </w:numPr>
              <w:ind w:left="737" w:hanging="737"/>
              <w:rPr>
                <w:rFonts w:ascii="Arial" w:hAnsi="Arial" w:cs="Arial"/>
                <w:sz w:val="22"/>
                <w:szCs w:val="22"/>
              </w:rPr>
            </w:pPr>
          </w:p>
          <w:p w:rsidR="00AE2529" w:rsidRPr="00AE2529" w:rsidRDefault="00AE2529" w:rsidP="00AE2529">
            <w:pPr>
              <w:pStyle w:val="No2"/>
              <w:numPr>
                <w:ilvl w:val="0"/>
                <w:numId w:val="0"/>
              </w:numPr>
              <w:ind w:left="737" w:hanging="737"/>
              <w:rPr>
                <w:rFonts w:ascii="Arial" w:hAnsi="Arial" w:cs="Arial"/>
                <w:sz w:val="22"/>
                <w:szCs w:val="22"/>
              </w:rPr>
            </w:pPr>
            <w:r w:rsidRPr="00AE2529">
              <w:rPr>
                <w:rFonts w:ascii="Arial" w:hAnsi="Arial" w:cs="Arial"/>
                <w:sz w:val="22"/>
                <w:szCs w:val="22"/>
              </w:rPr>
              <w:t xml:space="preserve">Expenses </w:t>
            </w:r>
            <w:r>
              <w:rPr>
                <w:rFonts w:ascii="Arial" w:hAnsi="Arial" w:cs="Arial"/>
                <w:sz w:val="22"/>
                <w:szCs w:val="22"/>
              </w:rPr>
              <w:t xml:space="preserve">were noted. </w:t>
            </w:r>
            <w:bookmarkStart w:id="0" w:name="_GoBack"/>
            <w:bookmarkEnd w:id="0"/>
          </w:p>
          <w:p w:rsidR="00DC43CA" w:rsidRDefault="00DC43CA">
            <w:pPr>
              <w:jc w:val="both"/>
              <w:rPr>
                <w:rFonts w:ascii="Arial" w:eastAsia="Arial" w:hAnsi="Arial" w:cs="Arial"/>
                <w:b/>
                <w:sz w:val="22"/>
                <w:szCs w:val="22"/>
              </w:rPr>
            </w:pPr>
          </w:p>
        </w:tc>
        <w:tc>
          <w:tcPr>
            <w:tcW w:w="1274" w:type="dxa"/>
          </w:tcPr>
          <w:p w:rsidR="005F0657" w:rsidRDefault="005F0657">
            <w:pPr>
              <w:jc w:val="both"/>
              <w:rPr>
                <w:rFonts w:ascii="Arial" w:eastAsia="Arial" w:hAnsi="Arial" w:cs="Arial"/>
                <w:sz w:val="22"/>
                <w:szCs w:val="22"/>
              </w:rPr>
            </w:pPr>
          </w:p>
          <w:p w:rsidR="00DC43CA" w:rsidRDefault="00DC43CA">
            <w:pPr>
              <w:jc w:val="both"/>
              <w:rPr>
                <w:rFonts w:ascii="Arial" w:eastAsia="Arial" w:hAnsi="Arial" w:cs="Arial"/>
                <w:sz w:val="22"/>
                <w:szCs w:val="22"/>
              </w:rPr>
            </w:pPr>
          </w:p>
          <w:p w:rsidR="00DC43CA" w:rsidRDefault="00DC43CA">
            <w:pPr>
              <w:jc w:val="both"/>
              <w:rPr>
                <w:rFonts w:ascii="Arial" w:eastAsia="Arial" w:hAnsi="Arial" w:cs="Arial"/>
                <w:sz w:val="22"/>
                <w:szCs w:val="22"/>
              </w:rPr>
            </w:pPr>
          </w:p>
          <w:p w:rsidR="00DC43CA" w:rsidRDefault="00DC43CA">
            <w:pPr>
              <w:jc w:val="both"/>
              <w:rPr>
                <w:rFonts w:ascii="Arial" w:eastAsia="Arial" w:hAnsi="Arial" w:cs="Arial"/>
                <w:sz w:val="22"/>
                <w:szCs w:val="22"/>
              </w:rPr>
            </w:pPr>
          </w:p>
          <w:p w:rsidR="00DC43CA" w:rsidRDefault="00DC43CA">
            <w:pPr>
              <w:jc w:val="both"/>
              <w:rPr>
                <w:rFonts w:ascii="Arial" w:eastAsia="Arial" w:hAnsi="Arial" w:cs="Arial"/>
                <w:sz w:val="22"/>
                <w:szCs w:val="22"/>
              </w:rPr>
            </w:pPr>
          </w:p>
          <w:p w:rsidR="00DC43CA" w:rsidRDefault="00DC43CA">
            <w:pPr>
              <w:jc w:val="both"/>
              <w:rPr>
                <w:rFonts w:ascii="Arial" w:eastAsia="Arial" w:hAnsi="Arial" w:cs="Arial"/>
                <w:sz w:val="22"/>
                <w:szCs w:val="22"/>
              </w:rPr>
            </w:pPr>
          </w:p>
          <w:p w:rsidR="00DC43CA" w:rsidRDefault="00DC43CA">
            <w:pPr>
              <w:jc w:val="both"/>
              <w:rPr>
                <w:rFonts w:ascii="Arial" w:eastAsia="Arial" w:hAnsi="Arial" w:cs="Arial"/>
                <w:sz w:val="22"/>
                <w:szCs w:val="22"/>
              </w:rPr>
            </w:pPr>
          </w:p>
          <w:p w:rsidR="00DC43CA" w:rsidRDefault="00DC43CA">
            <w:pPr>
              <w:jc w:val="both"/>
              <w:rPr>
                <w:rFonts w:ascii="Arial" w:eastAsia="Arial" w:hAnsi="Arial" w:cs="Arial"/>
                <w:sz w:val="22"/>
                <w:szCs w:val="22"/>
              </w:rPr>
            </w:pPr>
          </w:p>
          <w:p w:rsidR="00DC43CA" w:rsidRPr="00DC43CA" w:rsidRDefault="00DC43CA">
            <w:pPr>
              <w:jc w:val="both"/>
              <w:rPr>
                <w:rFonts w:ascii="Arial" w:eastAsia="Arial" w:hAnsi="Arial" w:cs="Arial"/>
                <w:b/>
                <w:sz w:val="22"/>
                <w:szCs w:val="22"/>
              </w:rPr>
            </w:pPr>
            <w:r w:rsidRPr="00DC43CA">
              <w:rPr>
                <w:rFonts w:ascii="Arial" w:eastAsia="Arial" w:hAnsi="Arial" w:cs="Arial"/>
                <w:b/>
                <w:sz w:val="22"/>
                <w:szCs w:val="22"/>
              </w:rPr>
              <w:t>Head</w:t>
            </w:r>
          </w:p>
        </w:tc>
      </w:tr>
      <w:tr w:rsidR="005F0657">
        <w:tc>
          <w:tcPr>
            <w:tcW w:w="756" w:type="dxa"/>
          </w:tcPr>
          <w:p w:rsidR="005F0657" w:rsidRDefault="00AE2529">
            <w:pPr>
              <w:jc w:val="both"/>
              <w:rPr>
                <w:rFonts w:ascii="Arial" w:eastAsia="Arial" w:hAnsi="Arial" w:cs="Arial"/>
                <w:sz w:val="22"/>
                <w:szCs w:val="22"/>
              </w:rPr>
            </w:pPr>
            <w:r>
              <w:rPr>
                <w:rFonts w:ascii="Arial" w:eastAsia="Arial" w:hAnsi="Arial" w:cs="Arial"/>
                <w:sz w:val="22"/>
                <w:szCs w:val="22"/>
              </w:rPr>
              <w:t>12</w:t>
            </w:r>
          </w:p>
        </w:tc>
        <w:tc>
          <w:tcPr>
            <w:tcW w:w="7827" w:type="dxa"/>
          </w:tcPr>
          <w:p w:rsidR="005F0657" w:rsidRDefault="00AE2529">
            <w:pPr>
              <w:jc w:val="both"/>
              <w:rPr>
                <w:rFonts w:ascii="Arial" w:eastAsia="Arial" w:hAnsi="Arial" w:cs="Arial"/>
                <w:b/>
                <w:sz w:val="22"/>
                <w:szCs w:val="22"/>
              </w:rPr>
            </w:pPr>
            <w:r>
              <w:rPr>
                <w:rFonts w:ascii="Arial" w:eastAsia="Arial" w:hAnsi="Arial" w:cs="Arial"/>
                <w:b/>
                <w:sz w:val="22"/>
                <w:szCs w:val="22"/>
              </w:rPr>
              <w:t>SAFEGAURDING UPDATES</w:t>
            </w:r>
          </w:p>
          <w:p w:rsidR="00AE2529" w:rsidRDefault="00AE2529">
            <w:pPr>
              <w:jc w:val="both"/>
              <w:rPr>
                <w:rFonts w:ascii="Arial" w:eastAsia="Arial" w:hAnsi="Arial" w:cs="Arial"/>
                <w:b/>
                <w:sz w:val="22"/>
                <w:szCs w:val="22"/>
              </w:rPr>
            </w:pPr>
          </w:p>
        </w:tc>
        <w:tc>
          <w:tcPr>
            <w:tcW w:w="1274" w:type="dxa"/>
          </w:tcPr>
          <w:p w:rsidR="005F0657" w:rsidRDefault="005F0657">
            <w:pPr>
              <w:jc w:val="both"/>
              <w:rPr>
                <w:rFonts w:ascii="Arial" w:eastAsia="Arial" w:hAnsi="Arial" w:cs="Arial"/>
                <w:sz w:val="22"/>
                <w:szCs w:val="22"/>
              </w:rPr>
            </w:pPr>
          </w:p>
        </w:tc>
      </w:tr>
      <w:tr w:rsidR="00AE2529">
        <w:tc>
          <w:tcPr>
            <w:tcW w:w="756" w:type="dxa"/>
          </w:tcPr>
          <w:p w:rsidR="00AE2529" w:rsidRDefault="00AE2529">
            <w:pPr>
              <w:jc w:val="both"/>
              <w:rPr>
                <w:rFonts w:ascii="Arial" w:eastAsia="Arial" w:hAnsi="Arial" w:cs="Arial"/>
                <w:sz w:val="22"/>
                <w:szCs w:val="22"/>
              </w:rPr>
            </w:pPr>
          </w:p>
        </w:tc>
        <w:tc>
          <w:tcPr>
            <w:tcW w:w="7827" w:type="dxa"/>
          </w:tcPr>
          <w:p w:rsidR="00AE2529" w:rsidRDefault="00AE2529">
            <w:pPr>
              <w:jc w:val="both"/>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Headteacher</w:t>
            </w:r>
            <w:proofErr w:type="spellEnd"/>
            <w:r>
              <w:rPr>
                <w:rFonts w:ascii="Arial" w:eastAsia="Arial" w:hAnsi="Arial" w:cs="Arial"/>
                <w:sz w:val="22"/>
                <w:szCs w:val="22"/>
              </w:rPr>
              <w:t xml:space="preserve"> introduced an updated Safeguarding Policy and requested that Governors ratify the changes. </w:t>
            </w:r>
          </w:p>
          <w:p w:rsidR="00AE2529" w:rsidRDefault="00AE2529">
            <w:pPr>
              <w:jc w:val="both"/>
              <w:rPr>
                <w:rFonts w:ascii="Arial" w:eastAsia="Arial" w:hAnsi="Arial" w:cs="Arial"/>
                <w:sz w:val="22"/>
                <w:szCs w:val="22"/>
              </w:rPr>
            </w:pPr>
          </w:p>
          <w:p w:rsidR="00AE2529" w:rsidRPr="00AE2529" w:rsidRDefault="00AE2529">
            <w:pPr>
              <w:jc w:val="both"/>
              <w:rPr>
                <w:rFonts w:ascii="Arial" w:eastAsia="Arial" w:hAnsi="Arial" w:cs="Arial"/>
                <w:sz w:val="22"/>
                <w:szCs w:val="22"/>
              </w:rPr>
            </w:pPr>
            <w:r>
              <w:rPr>
                <w:rFonts w:ascii="Arial" w:eastAsia="Arial" w:hAnsi="Arial" w:cs="Arial"/>
                <w:sz w:val="22"/>
                <w:szCs w:val="22"/>
              </w:rPr>
              <w:t xml:space="preserve">This was </w:t>
            </w:r>
            <w:r w:rsidRPr="00AE2529">
              <w:rPr>
                <w:rFonts w:ascii="Arial" w:eastAsia="Arial" w:hAnsi="Arial" w:cs="Arial"/>
                <w:b/>
                <w:sz w:val="22"/>
                <w:szCs w:val="22"/>
              </w:rPr>
              <w:t>Approved.</w:t>
            </w:r>
            <w:r>
              <w:rPr>
                <w:rFonts w:ascii="Arial" w:eastAsia="Arial" w:hAnsi="Arial" w:cs="Arial"/>
                <w:sz w:val="22"/>
                <w:szCs w:val="22"/>
              </w:rPr>
              <w:t xml:space="preserve"> </w:t>
            </w:r>
          </w:p>
          <w:p w:rsidR="00AE2529" w:rsidRDefault="00AE2529">
            <w:pPr>
              <w:jc w:val="both"/>
              <w:rPr>
                <w:rFonts w:ascii="Arial" w:eastAsia="Arial" w:hAnsi="Arial" w:cs="Arial"/>
                <w:b/>
                <w:sz w:val="22"/>
                <w:szCs w:val="22"/>
              </w:rPr>
            </w:pPr>
          </w:p>
        </w:tc>
        <w:tc>
          <w:tcPr>
            <w:tcW w:w="1274" w:type="dxa"/>
          </w:tcPr>
          <w:p w:rsidR="00AE2529" w:rsidRDefault="00AE2529">
            <w:pPr>
              <w:jc w:val="both"/>
              <w:rPr>
                <w:rFonts w:ascii="Arial" w:eastAsia="Arial" w:hAnsi="Arial" w:cs="Arial"/>
                <w:sz w:val="22"/>
                <w:szCs w:val="22"/>
              </w:rPr>
            </w:pPr>
          </w:p>
        </w:tc>
      </w:tr>
      <w:tr w:rsidR="00AE2529">
        <w:tc>
          <w:tcPr>
            <w:tcW w:w="756" w:type="dxa"/>
          </w:tcPr>
          <w:p w:rsidR="00AE2529" w:rsidRDefault="00AE2529">
            <w:pPr>
              <w:jc w:val="both"/>
              <w:rPr>
                <w:rFonts w:ascii="Arial" w:eastAsia="Arial" w:hAnsi="Arial" w:cs="Arial"/>
                <w:sz w:val="22"/>
                <w:szCs w:val="22"/>
              </w:rPr>
            </w:pPr>
            <w:r>
              <w:rPr>
                <w:rFonts w:ascii="Arial" w:eastAsia="Arial" w:hAnsi="Arial" w:cs="Arial"/>
                <w:sz w:val="22"/>
                <w:szCs w:val="22"/>
              </w:rPr>
              <w:t>13</w:t>
            </w:r>
          </w:p>
        </w:tc>
        <w:tc>
          <w:tcPr>
            <w:tcW w:w="7827" w:type="dxa"/>
          </w:tcPr>
          <w:p w:rsidR="00AE2529" w:rsidRDefault="00AE2529">
            <w:pPr>
              <w:jc w:val="both"/>
              <w:rPr>
                <w:rFonts w:ascii="Arial" w:eastAsia="Arial" w:hAnsi="Arial" w:cs="Arial"/>
                <w:b/>
                <w:sz w:val="22"/>
                <w:szCs w:val="22"/>
              </w:rPr>
            </w:pPr>
            <w:r>
              <w:rPr>
                <w:rFonts w:ascii="Arial" w:eastAsia="Arial" w:hAnsi="Arial" w:cs="Arial"/>
                <w:b/>
                <w:sz w:val="22"/>
                <w:szCs w:val="22"/>
              </w:rPr>
              <w:t xml:space="preserve">SAFEGAURDING AUDIT </w:t>
            </w:r>
          </w:p>
          <w:p w:rsidR="00AE2529" w:rsidRDefault="00AE2529">
            <w:pPr>
              <w:jc w:val="both"/>
              <w:rPr>
                <w:rFonts w:ascii="Arial" w:eastAsia="Arial" w:hAnsi="Arial" w:cs="Arial"/>
                <w:b/>
                <w:sz w:val="22"/>
                <w:szCs w:val="22"/>
              </w:rPr>
            </w:pPr>
          </w:p>
          <w:p w:rsidR="00AE2529" w:rsidRPr="00AE2529" w:rsidRDefault="00AE2529">
            <w:pPr>
              <w:jc w:val="both"/>
              <w:rPr>
                <w:rFonts w:ascii="Arial" w:eastAsia="Arial" w:hAnsi="Arial" w:cs="Arial"/>
                <w:sz w:val="22"/>
                <w:szCs w:val="22"/>
              </w:rPr>
            </w:pPr>
            <w:r w:rsidRPr="00AE2529">
              <w:rPr>
                <w:rFonts w:ascii="Arial" w:eastAsia="Arial" w:hAnsi="Arial" w:cs="Arial"/>
                <w:sz w:val="22"/>
                <w:szCs w:val="22"/>
              </w:rPr>
              <w:t xml:space="preserve">This item was introduced by the </w:t>
            </w:r>
            <w:proofErr w:type="spellStart"/>
            <w:r w:rsidRPr="00AE2529">
              <w:rPr>
                <w:rFonts w:ascii="Arial" w:eastAsia="Arial" w:hAnsi="Arial" w:cs="Arial"/>
                <w:sz w:val="22"/>
                <w:szCs w:val="22"/>
              </w:rPr>
              <w:t>Headteacher</w:t>
            </w:r>
            <w:proofErr w:type="spellEnd"/>
          </w:p>
          <w:p w:rsidR="00AE2529" w:rsidRDefault="00AE2529">
            <w:pPr>
              <w:jc w:val="both"/>
              <w:rPr>
                <w:rFonts w:ascii="Arial" w:eastAsia="Arial" w:hAnsi="Arial" w:cs="Arial"/>
                <w:b/>
                <w:sz w:val="22"/>
                <w:szCs w:val="22"/>
              </w:rPr>
            </w:pPr>
          </w:p>
          <w:p w:rsidR="00AE2529" w:rsidRDefault="00AE2529">
            <w:pPr>
              <w:jc w:val="both"/>
              <w:rPr>
                <w:rFonts w:ascii="Arial" w:hAnsi="Arial" w:cs="Arial"/>
                <w:sz w:val="22"/>
                <w:szCs w:val="22"/>
              </w:rPr>
            </w:pPr>
            <w:r>
              <w:rPr>
                <w:rFonts w:ascii="Arial" w:hAnsi="Arial" w:cs="Arial"/>
                <w:sz w:val="22"/>
                <w:szCs w:val="22"/>
              </w:rPr>
              <w:t>Members of the LGB</w:t>
            </w:r>
            <w:r w:rsidRPr="00AE2529">
              <w:rPr>
                <w:rFonts w:ascii="Arial" w:hAnsi="Arial" w:cs="Arial"/>
                <w:sz w:val="22"/>
                <w:szCs w:val="22"/>
              </w:rPr>
              <w:t xml:space="preserve"> receive</w:t>
            </w:r>
            <w:r>
              <w:rPr>
                <w:rFonts w:ascii="Arial" w:hAnsi="Arial" w:cs="Arial"/>
                <w:sz w:val="22"/>
                <w:szCs w:val="22"/>
              </w:rPr>
              <w:t xml:space="preserve">d a copy of the recent audit. The contents were discussed and noted. </w:t>
            </w:r>
          </w:p>
          <w:p w:rsidR="00AE2529" w:rsidRPr="00AE2529" w:rsidRDefault="00AE2529">
            <w:pPr>
              <w:jc w:val="both"/>
              <w:rPr>
                <w:rFonts w:ascii="Arial" w:eastAsia="Arial" w:hAnsi="Arial" w:cs="Arial"/>
                <w:b/>
                <w:sz w:val="22"/>
                <w:szCs w:val="22"/>
              </w:rPr>
            </w:pPr>
          </w:p>
        </w:tc>
        <w:tc>
          <w:tcPr>
            <w:tcW w:w="1274" w:type="dxa"/>
          </w:tcPr>
          <w:p w:rsidR="00AE2529" w:rsidRDefault="00AE2529">
            <w:pPr>
              <w:jc w:val="both"/>
              <w:rPr>
                <w:rFonts w:ascii="Arial" w:eastAsia="Arial" w:hAnsi="Arial" w:cs="Arial"/>
                <w:sz w:val="22"/>
                <w:szCs w:val="22"/>
              </w:rPr>
            </w:pPr>
          </w:p>
        </w:tc>
      </w:tr>
      <w:tr w:rsidR="00AE2529">
        <w:tc>
          <w:tcPr>
            <w:tcW w:w="756" w:type="dxa"/>
          </w:tcPr>
          <w:p w:rsidR="00AE2529" w:rsidRDefault="00AE2529">
            <w:pPr>
              <w:jc w:val="both"/>
              <w:rPr>
                <w:rFonts w:ascii="Arial" w:eastAsia="Arial" w:hAnsi="Arial" w:cs="Arial"/>
                <w:sz w:val="22"/>
                <w:szCs w:val="22"/>
              </w:rPr>
            </w:pPr>
            <w:r>
              <w:rPr>
                <w:rFonts w:ascii="Arial" w:eastAsia="Arial" w:hAnsi="Arial" w:cs="Arial"/>
                <w:sz w:val="22"/>
                <w:szCs w:val="22"/>
              </w:rPr>
              <w:t xml:space="preserve">14 </w:t>
            </w:r>
          </w:p>
          <w:p w:rsidR="00AE2529" w:rsidRDefault="00AE2529">
            <w:pPr>
              <w:jc w:val="both"/>
              <w:rPr>
                <w:rFonts w:ascii="Arial" w:eastAsia="Arial" w:hAnsi="Arial" w:cs="Arial"/>
                <w:sz w:val="22"/>
                <w:szCs w:val="22"/>
              </w:rPr>
            </w:pPr>
          </w:p>
        </w:tc>
        <w:tc>
          <w:tcPr>
            <w:tcW w:w="7827" w:type="dxa"/>
          </w:tcPr>
          <w:p w:rsidR="00AE2529" w:rsidRDefault="00AE2529">
            <w:pPr>
              <w:jc w:val="both"/>
              <w:rPr>
                <w:rFonts w:ascii="Arial" w:eastAsia="Arial" w:hAnsi="Arial" w:cs="Arial"/>
                <w:b/>
                <w:sz w:val="22"/>
                <w:szCs w:val="22"/>
              </w:rPr>
            </w:pPr>
            <w:r>
              <w:rPr>
                <w:rFonts w:ascii="Arial" w:eastAsia="Arial" w:hAnsi="Arial" w:cs="Arial"/>
                <w:b/>
                <w:sz w:val="22"/>
                <w:szCs w:val="22"/>
              </w:rPr>
              <w:t xml:space="preserve">EDUCATIONAL VISITS </w:t>
            </w:r>
          </w:p>
          <w:p w:rsidR="00AE2529" w:rsidRDefault="00AE2529">
            <w:pPr>
              <w:jc w:val="both"/>
              <w:rPr>
                <w:rFonts w:ascii="Arial" w:eastAsia="Arial" w:hAnsi="Arial" w:cs="Arial"/>
                <w:b/>
                <w:sz w:val="22"/>
                <w:szCs w:val="22"/>
              </w:rPr>
            </w:pPr>
          </w:p>
          <w:p w:rsidR="00AE2529" w:rsidRDefault="00AE2529">
            <w:pPr>
              <w:jc w:val="both"/>
              <w:rPr>
                <w:rFonts w:ascii="Arial" w:eastAsia="Arial" w:hAnsi="Arial" w:cs="Arial"/>
                <w:sz w:val="22"/>
                <w:szCs w:val="22"/>
              </w:rPr>
            </w:pPr>
            <w:r>
              <w:rPr>
                <w:rFonts w:ascii="Arial" w:eastAsia="Arial" w:hAnsi="Arial" w:cs="Arial"/>
                <w:sz w:val="22"/>
                <w:szCs w:val="22"/>
              </w:rPr>
              <w:t>No items for discussion</w:t>
            </w:r>
          </w:p>
          <w:p w:rsidR="00AE2529" w:rsidRPr="00AE2529" w:rsidRDefault="00AE2529">
            <w:pPr>
              <w:jc w:val="both"/>
              <w:rPr>
                <w:rFonts w:ascii="Arial" w:eastAsia="Arial" w:hAnsi="Arial" w:cs="Arial"/>
                <w:sz w:val="22"/>
                <w:szCs w:val="22"/>
              </w:rPr>
            </w:pPr>
          </w:p>
        </w:tc>
        <w:tc>
          <w:tcPr>
            <w:tcW w:w="1274" w:type="dxa"/>
          </w:tcPr>
          <w:p w:rsidR="00AE2529" w:rsidRDefault="00AE2529">
            <w:pPr>
              <w:jc w:val="both"/>
              <w:rPr>
                <w:rFonts w:ascii="Arial" w:eastAsia="Arial" w:hAnsi="Arial" w:cs="Arial"/>
                <w:sz w:val="22"/>
                <w:szCs w:val="22"/>
              </w:rPr>
            </w:pPr>
          </w:p>
        </w:tc>
      </w:tr>
      <w:tr w:rsidR="00AE2529">
        <w:tc>
          <w:tcPr>
            <w:tcW w:w="756" w:type="dxa"/>
          </w:tcPr>
          <w:p w:rsidR="00AE2529" w:rsidRDefault="00AE2529">
            <w:pPr>
              <w:jc w:val="both"/>
              <w:rPr>
                <w:rFonts w:ascii="Arial" w:eastAsia="Arial" w:hAnsi="Arial" w:cs="Arial"/>
                <w:sz w:val="22"/>
                <w:szCs w:val="22"/>
              </w:rPr>
            </w:pPr>
            <w:r>
              <w:rPr>
                <w:rFonts w:ascii="Arial" w:eastAsia="Arial" w:hAnsi="Arial" w:cs="Arial"/>
                <w:sz w:val="22"/>
                <w:szCs w:val="22"/>
              </w:rPr>
              <w:t xml:space="preserve">15 </w:t>
            </w:r>
          </w:p>
        </w:tc>
        <w:tc>
          <w:tcPr>
            <w:tcW w:w="7827" w:type="dxa"/>
          </w:tcPr>
          <w:p w:rsidR="00AE2529" w:rsidRDefault="00AE2529">
            <w:pPr>
              <w:jc w:val="both"/>
              <w:rPr>
                <w:rFonts w:ascii="Arial" w:eastAsia="Arial" w:hAnsi="Arial" w:cs="Arial"/>
                <w:b/>
                <w:sz w:val="22"/>
                <w:szCs w:val="22"/>
              </w:rPr>
            </w:pPr>
            <w:proofErr w:type="spellStart"/>
            <w:r>
              <w:rPr>
                <w:rFonts w:ascii="Arial" w:eastAsia="Arial" w:hAnsi="Arial" w:cs="Arial"/>
                <w:b/>
                <w:sz w:val="22"/>
                <w:szCs w:val="22"/>
              </w:rPr>
              <w:t>DfE</w:t>
            </w:r>
            <w:proofErr w:type="spellEnd"/>
            <w:r>
              <w:rPr>
                <w:rFonts w:ascii="Arial" w:eastAsia="Arial" w:hAnsi="Arial" w:cs="Arial"/>
                <w:b/>
                <w:sz w:val="22"/>
                <w:szCs w:val="22"/>
              </w:rPr>
              <w:t xml:space="preserve"> INFORMATION </w:t>
            </w:r>
          </w:p>
          <w:p w:rsidR="00AE2529" w:rsidRDefault="00AE2529">
            <w:pPr>
              <w:jc w:val="both"/>
              <w:rPr>
                <w:rFonts w:ascii="Arial" w:eastAsia="Arial" w:hAnsi="Arial" w:cs="Arial"/>
                <w:b/>
                <w:sz w:val="22"/>
                <w:szCs w:val="22"/>
              </w:rPr>
            </w:pPr>
          </w:p>
          <w:p w:rsidR="00AE2529" w:rsidRDefault="00AE2529">
            <w:pPr>
              <w:jc w:val="both"/>
              <w:rPr>
                <w:rFonts w:ascii="Arial" w:eastAsia="Arial" w:hAnsi="Arial" w:cs="Arial"/>
                <w:sz w:val="22"/>
                <w:szCs w:val="22"/>
              </w:rPr>
            </w:pPr>
            <w:r>
              <w:rPr>
                <w:rFonts w:ascii="Arial" w:eastAsia="Arial" w:hAnsi="Arial" w:cs="Arial"/>
                <w:sz w:val="22"/>
                <w:szCs w:val="22"/>
              </w:rPr>
              <w:t>The content of this policy update was noted</w:t>
            </w:r>
          </w:p>
          <w:p w:rsidR="00AE2529" w:rsidRPr="00AE2529" w:rsidRDefault="00AE2529">
            <w:pPr>
              <w:jc w:val="both"/>
              <w:rPr>
                <w:rFonts w:ascii="Arial" w:eastAsia="Arial" w:hAnsi="Arial" w:cs="Arial"/>
                <w:sz w:val="22"/>
                <w:szCs w:val="22"/>
              </w:rPr>
            </w:pPr>
          </w:p>
        </w:tc>
        <w:tc>
          <w:tcPr>
            <w:tcW w:w="1274" w:type="dxa"/>
          </w:tcPr>
          <w:p w:rsidR="00AE2529" w:rsidRDefault="00AE2529">
            <w:pPr>
              <w:jc w:val="both"/>
              <w:rPr>
                <w:rFonts w:ascii="Arial" w:eastAsia="Arial" w:hAnsi="Arial" w:cs="Arial"/>
                <w:sz w:val="22"/>
                <w:szCs w:val="22"/>
              </w:rPr>
            </w:pPr>
          </w:p>
        </w:tc>
      </w:tr>
      <w:tr w:rsidR="00AE2529">
        <w:tc>
          <w:tcPr>
            <w:tcW w:w="756" w:type="dxa"/>
          </w:tcPr>
          <w:p w:rsidR="00AE2529" w:rsidRDefault="00AE2529">
            <w:pPr>
              <w:jc w:val="both"/>
              <w:rPr>
                <w:rFonts w:ascii="Arial" w:eastAsia="Arial" w:hAnsi="Arial" w:cs="Arial"/>
                <w:sz w:val="22"/>
                <w:szCs w:val="22"/>
              </w:rPr>
            </w:pPr>
            <w:r>
              <w:rPr>
                <w:rFonts w:ascii="Arial" w:eastAsia="Arial" w:hAnsi="Arial" w:cs="Arial"/>
                <w:sz w:val="22"/>
                <w:szCs w:val="22"/>
              </w:rPr>
              <w:t>16</w:t>
            </w:r>
          </w:p>
        </w:tc>
        <w:tc>
          <w:tcPr>
            <w:tcW w:w="7827" w:type="dxa"/>
          </w:tcPr>
          <w:p w:rsidR="00AE2529" w:rsidRDefault="00AE2529">
            <w:pPr>
              <w:jc w:val="both"/>
              <w:rPr>
                <w:rFonts w:ascii="Arial" w:eastAsia="Arial" w:hAnsi="Arial" w:cs="Arial"/>
                <w:b/>
                <w:sz w:val="22"/>
                <w:szCs w:val="22"/>
              </w:rPr>
            </w:pPr>
            <w:r>
              <w:rPr>
                <w:rFonts w:ascii="Arial" w:eastAsia="Arial" w:hAnsi="Arial" w:cs="Arial"/>
                <w:b/>
                <w:sz w:val="22"/>
                <w:szCs w:val="22"/>
              </w:rPr>
              <w:t xml:space="preserve">GOVERNOR TRAINING </w:t>
            </w:r>
          </w:p>
          <w:p w:rsidR="00AE2529" w:rsidRDefault="00AE2529">
            <w:pPr>
              <w:jc w:val="both"/>
              <w:rPr>
                <w:rFonts w:ascii="Arial" w:eastAsia="Arial" w:hAnsi="Arial" w:cs="Arial"/>
                <w:b/>
                <w:sz w:val="22"/>
                <w:szCs w:val="22"/>
              </w:rPr>
            </w:pPr>
          </w:p>
          <w:p w:rsidR="00AE2529" w:rsidRPr="00AE2529" w:rsidRDefault="00AE2529">
            <w:pPr>
              <w:jc w:val="both"/>
              <w:rPr>
                <w:rFonts w:ascii="Arial" w:eastAsia="Arial" w:hAnsi="Arial" w:cs="Arial"/>
                <w:sz w:val="22"/>
                <w:szCs w:val="22"/>
              </w:rPr>
            </w:pPr>
            <w:r w:rsidRPr="00AE2529">
              <w:rPr>
                <w:rFonts w:ascii="Arial" w:eastAsia="Arial" w:hAnsi="Arial" w:cs="Arial"/>
                <w:sz w:val="22"/>
                <w:szCs w:val="22"/>
              </w:rPr>
              <w:t>No items to discuss</w:t>
            </w:r>
            <w:r>
              <w:rPr>
                <w:rFonts w:ascii="Arial" w:eastAsia="Arial" w:hAnsi="Arial" w:cs="Arial"/>
                <w:sz w:val="22"/>
                <w:szCs w:val="22"/>
              </w:rPr>
              <w:t>ion</w:t>
            </w:r>
          </w:p>
          <w:p w:rsidR="00AE2529" w:rsidRDefault="00AE2529">
            <w:pPr>
              <w:jc w:val="both"/>
              <w:rPr>
                <w:rFonts w:ascii="Arial" w:eastAsia="Arial" w:hAnsi="Arial" w:cs="Arial"/>
                <w:b/>
                <w:sz w:val="22"/>
                <w:szCs w:val="22"/>
              </w:rPr>
            </w:pPr>
          </w:p>
        </w:tc>
        <w:tc>
          <w:tcPr>
            <w:tcW w:w="1274" w:type="dxa"/>
          </w:tcPr>
          <w:p w:rsidR="00AE2529" w:rsidRDefault="00AE2529">
            <w:pPr>
              <w:jc w:val="both"/>
              <w:rPr>
                <w:rFonts w:ascii="Arial" w:eastAsia="Arial" w:hAnsi="Arial" w:cs="Arial"/>
                <w:sz w:val="22"/>
                <w:szCs w:val="22"/>
              </w:rPr>
            </w:pPr>
          </w:p>
        </w:tc>
      </w:tr>
      <w:tr w:rsidR="002B2259">
        <w:tc>
          <w:tcPr>
            <w:tcW w:w="756" w:type="dxa"/>
            <w:tcBorders>
              <w:top w:val="single" w:sz="4" w:space="0" w:color="000000"/>
              <w:left w:val="single" w:sz="4" w:space="0" w:color="000000"/>
              <w:bottom w:val="single" w:sz="4" w:space="0" w:color="000000"/>
              <w:right w:val="single" w:sz="4" w:space="0" w:color="000000"/>
            </w:tcBorders>
          </w:tcPr>
          <w:p w:rsidR="002B2259" w:rsidRDefault="00D5682F">
            <w:pPr>
              <w:jc w:val="both"/>
              <w:rPr>
                <w:rFonts w:ascii="Arial" w:eastAsia="Arial" w:hAnsi="Arial" w:cs="Arial"/>
                <w:sz w:val="22"/>
                <w:szCs w:val="22"/>
              </w:rPr>
            </w:pPr>
            <w:r>
              <w:rPr>
                <w:rFonts w:ascii="Arial" w:eastAsia="Arial" w:hAnsi="Arial" w:cs="Arial"/>
                <w:sz w:val="22"/>
                <w:szCs w:val="22"/>
              </w:rPr>
              <w:t>1</w:t>
            </w:r>
            <w:r w:rsidR="00AE2529">
              <w:rPr>
                <w:rFonts w:ascii="Arial" w:eastAsia="Arial" w:hAnsi="Arial" w:cs="Arial"/>
                <w:sz w:val="22"/>
                <w:szCs w:val="22"/>
              </w:rPr>
              <w:t>7</w:t>
            </w:r>
          </w:p>
        </w:tc>
        <w:tc>
          <w:tcPr>
            <w:tcW w:w="7827" w:type="dxa"/>
            <w:tcBorders>
              <w:top w:val="single" w:sz="4" w:space="0" w:color="000000"/>
              <w:left w:val="single" w:sz="4" w:space="0" w:color="000000"/>
              <w:bottom w:val="single" w:sz="4" w:space="0" w:color="000000"/>
              <w:right w:val="single" w:sz="4" w:space="0" w:color="000000"/>
            </w:tcBorders>
          </w:tcPr>
          <w:p w:rsidR="002B2259" w:rsidRDefault="00AE2529">
            <w:pPr>
              <w:jc w:val="both"/>
              <w:rPr>
                <w:rFonts w:ascii="Arial" w:eastAsia="Arial" w:hAnsi="Arial" w:cs="Arial"/>
                <w:b/>
                <w:sz w:val="22"/>
                <w:szCs w:val="22"/>
              </w:rPr>
            </w:pPr>
            <w:r>
              <w:rPr>
                <w:rFonts w:ascii="Arial" w:eastAsia="Arial" w:hAnsi="Arial" w:cs="Arial"/>
                <w:b/>
                <w:sz w:val="22"/>
                <w:szCs w:val="22"/>
              </w:rPr>
              <w:t>AOB</w:t>
            </w:r>
          </w:p>
          <w:p w:rsidR="00AE2529" w:rsidRDefault="00AE2529">
            <w:pPr>
              <w:jc w:val="both"/>
              <w:rPr>
                <w:rFonts w:ascii="Arial" w:eastAsia="Arial" w:hAnsi="Arial" w:cs="Arial"/>
                <w:b/>
                <w:sz w:val="22"/>
                <w:szCs w:val="22"/>
              </w:rPr>
            </w:pPr>
          </w:p>
          <w:p w:rsidR="00AE2529" w:rsidRDefault="00AE2529">
            <w:pPr>
              <w:jc w:val="both"/>
              <w:rPr>
                <w:rFonts w:ascii="Arial" w:eastAsia="Arial" w:hAnsi="Arial" w:cs="Arial"/>
                <w:sz w:val="22"/>
                <w:szCs w:val="22"/>
              </w:rPr>
            </w:pPr>
            <w:r>
              <w:rPr>
                <w:rFonts w:ascii="Arial" w:eastAsia="Arial" w:hAnsi="Arial" w:cs="Arial"/>
                <w:sz w:val="22"/>
                <w:szCs w:val="22"/>
              </w:rPr>
              <w:t xml:space="preserve">The Local Governing Body was reminded of the need to appoint a Vice Chair. </w:t>
            </w:r>
          </w:p>
          <w:p w:rsidR="00AE2529" w:rsidRDefault="00AE2529">
            <w:pPr>
              <w:jc w:val="both"/>
              <w:rPr>
                <w:rFonts w:ascii="Arial" w:eastAsia="Arial" w:hAnsi="Arial" w:cs="Arial"/>
                <w:sz w:val="22"/>
                <w:szCs w:val="22"/>
              </w:rPr>
            </w:pPr>
          </w:p>
          <w:p w:rsidR="00AE2529" w:rsidRDefault="00D3217B">
            <w:pPr>
              <w:jc w:val="both"/>
              <w:rPr>
                <w:rFonts w:ascii="Arial" w:eastAsia="Arial" w:hAnsi="Arial" w:cs="Arial"/>
                <w:sz w:val="22"/>
                <w:szCs w:val="22"/>
              </w:rPr>
            </w:pPr>
            <w:r>
              <w:rPr>
                <w:rFonts w:ascii="Arial" w:eastAsia="Arial" w:hAnsi="Arial" w:cs="Arial"/>
                <w:sz w:val="22"/>
                <w:szCs w:val="22"/>
              </w:rPr>
              <w:t xml:space="preserve">Voting outcome: </w:t>
            </w:r>
          </w:p>
          <w:p w:rsidR="00D3217B" w:rsidRDefault="00D3217B">
            <w:pPr>
              <w:jc w:val="both"/>
              <w:rPr>
                <w:rFonts w:ascii="Arial" w:eastAsia="Arial" w:hAnsi="Arial" w:cs="Arial"/>
                <w:sz w:val="22"/>
                <w:szCs w:val="22"/>
              </w:rPr>
            </w:pPr>
          </w:p>
          <w:p w:rsidR="00D3217B" w:rsidRDefault="00D3217B">
            <w:pPr>
              <w:jc w:val="both"/>
              <w:rPr>
                <w:rFonts w:ascii="Arial" w:eastAsia="Arial" w:hAnsi="Arial" w:cs="Arial"/>
                <w:sz w:val="22"/>
                <w:szCs w:val="22"/>
              </w:rPr>
            </w:pPr>
            <w:r>
              <w:rPr>
                <w:rFonts w:ascii="Arial" w:eastAsia="Arial" w:hAnsi="Arial" w:cs="Arial"/>
                <w:sz w:val="22"/>
                <w:szCs w:val="22"/>
              </w:rPr>
              <w:t>SD Nominated DC</w:t>
            </w:r>
          </w:p>
          <w:p w:rsidR="00D3217B" w:rsidRDefault="00D3217B">
            <w:pPr>
              <w:jc w:val="both"/>
              <w:rPr>
                <w:rFonts w:ascii="Arial" w:eastAsia="Arial" w:hAnsi="Arial" w:cs="Arial"/>
                <w:sz w:val="22"/>
                <w:szCs w:val="22"/>
              </w:rPr>
            </w:pPr>
            <w:r>
              <w:rPr>
                <w:rFonts w:ascii="Arial" w:eastAsia="Arial" w:hAnsi="Arial" w:cs="Arial"/>
                <w:sz w:val="22"/>
                <w:szCs w:val="22"/>
              </w:rPr>
              <w:t xml:space="preserve">AS seconded. </w:t>
            </w:r>
          </w:p>
          <w:p w:rsidR="00D3217B" w:rsidRDefault="00D3217B">
            <w:pPr>
              <w:jc w:val="both"/>
              <w:rPr>
                <w:rFonts w:ascii="Arial" w:eastAsia="Arial" w:hAnsi="Arial" w:cs="Arial"/>
                <w:sz w:val="22"/>
                <w:szCs w:val="22"/>
              </w:rPr>
            </w:pPr>
          </w:p>
          <w:p w:rsidR="00D3217B" w:rsidRDefault="00D3217B">
            <w:pPr>
              <w:jc w:val="both"/>
              <w:rPr>
                <w:rFonts w:ascii="Arial" w:eastAsia="Arial" w:hAnsi="Arial" w:cs="Arial"/>
                <w:sz w:val="22"/>
                <w:szCs w:val="22"/>
              </w:rPr>
            </w:pPr>
            <w:r>
              <w:rPr>
                <w:rFonts w:ascii="Arial" w:eastAsia="Arial" w:hAnsi="Arial" w:cs="Arial"/>
                <w:sz w:val="22"/>
                <w:szCs w:val="22"/>
              </w:rPr>
              <w:t xml:space="preserve">The Local Governing Body members </w:t>
            </w:r>
            <w:r w:rsidRPr="00D3217B">
              <w:rPr>
                <w:rFonts w:ascii="Arial" w:eastAsia="Arial" w:hAnsi="Arial" w:cs="Arial"/>
                <w:b/>
                <w:sz w:val="22"/>
                <w:szCs w:val="22"/>
              </w:rPr>
              <w:t>Approved</w:t>
            </w:r>
            <w:r>
              <w:rPr>
                <w:rFonts w:ascii="Arial" w:eastAsia="Arial" w:hAnsi="Arial" w:cs="Arial"/>
                <w:sz w:val="22"/>
                <w:szCs w:val="22"/>
              </w:rPr>
              <w:t xml:space="preserve"> the appointment.</w:t>
            </w:r>
          </w:p>
          <w:p w:rsidR="00D3217B" w:rsidRDefault="00D3217B">
            <w:pPr>
              <w:jc w:val="both"/>
              <w:rPr>
                <w:rFonts w:ascii="Arial" w:eastAsia="Arial" w:hAnsi="Arial" w:cs="Arial"/>
                <w:sz w:val="22"/>
                <w:szCs w:val="22"/>
              </w:rPr>
            </w:pPr>
          </w:p>
        </w:tc>
        <w:tc>
          <w:tcPr>
            <w:tcW w:w="1274" w:type="dxa"/>
            <w:tcBorders>
              <w:top w:val="single" w:sz="4" w:space="0" w:color="000000"/>
              <w:left w:val="single" w:sz="4" w:space="0" w:color="000000"/>
              <w:bottom w:val="single" w:sz="4" w:space="0" w:color="000000"/>
              <w:right w:val="single" w:sz="4" w:space="0" w:color="000000"/>
            </w:tcBorders>
          </w:tcPr>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tc>
      </w:tr>
      <w:tr w:rsidR="00AE2529">
        <w:tc>
          <w:tcPr>
            <w:tcW w:w="756" w:type="dxa"/>
            <w:tcBorders>
              <w:top w:val="single" w:sz="4" w:space="0" w:color="000000"/>
              <w:left w:val="single" w:sz="4" w:space="0" w:color="000000"/>
              <w:bottom w:val="single" w:sz="4" w:space="0" w:color="000000"/>
              <w:right w:val="single" w:sz="4" w:space="0" w:color="000000"/>
            </w:tcBorders>
          </w:tcPr>
          <w:p w:rsidR="00AE2529" w:rsidRDefault="00AE2529">
            <w:pPr>
              <w:jc w:val="both"/>
              <w:rPr>
                <w:rFonts w:ascii="Arial" w:eastAsia="Arial" w:hAnsi="Arial" w:cs="Arial"/>
                <w:sz w:val="22"/>
                <w:szCs w:val="22"/>
              </w:rPr>
            </w:pPr>
          </w:p>
        </w:tc>
        <w:tc>
          <w:tcPr>
            <w:tcW w:w="7827" w:type="dxa"/>
            <w:tcBorders>
              <w:top w:val="single" w:sz="4" w:space="0" w:color="000000"/>
              <w:left w:val="single" w:sz="4" w:space="0" w:color="000000"/>
              <w:bottom w:val="single" w:sz="4" w:space="0" w:color="000000"/>
              <w:right w:val="single" w:sz="4" w:space="0" w:color="000000"/>
            </w:tcBorders>
          </w:tcPr>
          <w:p w:rsidR="00AE2529" w:rsidRDefault="00AE2529" w:rsidP="00AE2529">
            <w:pPr>
              <w:jc w:val="both"/>
              <w:rPr>
                <w:rFonts w:ascii="Arial" w:eastAsia="Arial" w:hAnsi="Arial" w:cs="Arial"/>
                <w:b/>
                <w:sz w:val="22"/>
                <w:szCs w:val="22"/>
              </w:rPr>
            </w:pPr>
            <w:r>
              <w:rPr>
                <w:rFonts w:ascii="Arial" w:eastAsia="Arial" w:hAnsi="Arial" w:cs="Arial"/>
                <w:b/>
                <w:sz w:val="22"/>
                <w:szCs w:val="22"/>
              </w:rPr>
              <w:t>DATE OF NEXT MEETING</w:t>
            </w:r>
          </w:p>
          <w:p w:rsidR="00AE2529" w:rsidRDefault="00AE2529" w:rsidP="00AE2529">
            <w:pPr>
              <w:jc w:val="both"/>
              <w:rPr>
                <w:rFonts w:ascii="Arial" w:eastAsia="Arial" w:hAnsi="Arial" w:cs="Arial"/>
                <w:sz w:val="22"/>
                <w:szCs w:val="22"/>
              </w:rPr>
            </w:pPr>
          </w:p>
          <w:p w:rsidR="00AE2529" w:rsidRDefault="00D3217B" w:rsidP="00AE2529">
            <w:pPr>
              <w:jc w:val="both"/>
              <w:rPr>
                <w:rFonts w:ascii="Arial" w:eastAsia="Arial" w:hAnsi="Arial" w:cs="Arial"/>
                <w:b/>
                <w:sz w:val="22"/>
                <w:szCs w:val="22"/>
              </w:rPr>
            </w:pPr>
            <w:r>
              <w:rPr>
                <w:rFonts w:ascii="Arial" w:eastAsia="Arial" w:hAnsi="Arial" w:cs="Arial"/>
                <w:sz w:val="22"/>
                <w:szCs w:val="22"/>
              </w:rPr>
              <w:t>7</w:t>
            </w:r>
            <w:r w:rsidRPr="00D3217B">
              <w:rPr>
                <w:rFonts w:ascii="Arial" w:eastAsia="Arial" w:hAnsi="Arial" w:cs="Arial"/>
                <w:sz w:val="22"/>
                <w:szCs w:val="22"/>
                <w:vertAlign w:val="superscript"/>
              </w:rPr>
              <w:t>th</w:t>
            </w:r>
            <w:r>
              <w:rPr>
                <w:rFonts w:ascii="Arial" w:eastAsia="Arial" w:hAnsi="Arial" w:cs="Arial"/>
                <w:sz w:val="22"/>
                <w:szCs w:val="22"/>
              </w:rPr>
              <w:t xml:space="preserve"> December 2017</w:t>
            </w:r>
          </w:p>
        </w:tc>
        <w:tc>
          <w:tcPr>
            <w:tcW w:w="1274" w:type="dxa"/>
            <w:tcBorders>
              <w:top w:val="single" w:sz="4" w:space="0" w:color="000000"/>
              <w:left w:val="single" w:sz="4" w:space="0" w:color="000000"/>
              <w:bottom w:val="single" w:sz="4" w:space="0" w:color="000000"/>
              <w:right w:val="single" w:sz="4" w:space="0" w:color="000000"/>
            </w:tcBorders>
          </w:tcPr>
          <w:p w:rsidR="00AE2529" w:rsidRDefault="00AE2529">
            <w:pPr>
              <w:jc w:val="both"/>
              <w:rPr>
                <w:rFonts w:ascii="Arial" w:eastAsia="Arial" w:hAnsi="Arial" w:cs="Arial"/>
                <w:sz w:val="22"/>
                <w:szCs w:val="22"/>
              </w:rPr>
            </w:pPr>
          </w:p>
        </w:tc>
      </w:tr>
    </w:tbl>
    <w:p w:rsidR="002B2259" w:rsidRDefault="00D5682F">
      <w:pPr>
        <w:jc w:val="both"/>
        <w:rPr>
          <w:rFonts w:ascii="Arial" w:eastAsia="Arial" w:hAnsi="Arial" w:cs="Arial"/>
          <w:sz w:val="22"/>
          <w:szCs w:val="22"/>
        </w:rPr>
      </w:pPr>
      <w:r>
        <w:rPr>
          <w:rFonts w:ascii="Arial" w:eastAsia="Arial" w:hAnsi="Arial" w:cs="Arial"/>
          <w:sz w:val="22"/>
          <w:szCs w:val="22"/>
        </w:rPr>
        <w:br/>
      </w:r>
    </w:p>
    <w:p w:rsidR="002B2259" w:rsidRDefault="00D3217B">
      <w:pPr>
        <w:jc w:val="both"/>
        <w:rPr>
          <w:rFonts w:ascii="Arial" w:eastAsia="Arial" w:hAnsi="Arial" w:cs="Arial"/>
          <w:sz w:val="22"/>
          <w:szCs w:val="22"/>
        </w:rPr>
      </w:pPr>
      <w:r>
        <w:rPr>
          <w:rFonts w:ascii="Arial" w:eastAsia="Arial" w:hAnsi="Arial" w:cs="Arial"/>
          <w:sz w:val="22"/>
          <w:szCs w:val="22"/>
        </w:rPr>
        <w:t xml:space="preserve">The meeting closed at: </w:t>
      </w: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2B2259">
      <w:pPr>
        <w:jc w:val="both"/>
        <w:rPr>
          <w:rFonts w:ascii="Arial" w:eastAsia="Arial" w:hAnsi="Arial" w:cs="Arial"/>
          <w:sz w:val="22"/>
          <w:szCs w:val="22"/>
        </w:rPr>
      </w:pPr>
    </w:p>
    <w:p w:rsidR="002B2259" w:rsidRDefault="00D5682F">
      <w:pPr>
        <w:jc w:val="both"/>
        <w:rPr>
          <w:rFonts w:ascii="Arial" w:eastAsia="Arial" w:hAnsi="Arial" w:cs="Arial"/>
          <w:sz w:val="22"/>
          <w:szCs w:val="22"/>
        </w:rPr>
      </w:pPr>
      <w:r>
        <w:rPr>
          <w:rFonts w:ascii="Arial" w:eastAsia="Arial" w:hAnsi="Arial" w:cs="Arial"/>
          <w:sz w:val="22"/>
          <w:szCs w:val="22"/>
        </w:rPr>
        <w:t>Signed:………………………………………  Date:………………………………………….</w:t>
      </w:r>
    </w:p>
    <w:p w:rsidR="002B2259" w:rsidRDefault="002B2259">
      <w:pPr>
        <w:rPr>
          <w:rFonts w:ascii="Arial" w:eastAsia="Arial" w:hAnsi="Arial" w:cs="Arial"/>
          <w:sz w:val="22"/>
          <w:szCs w:val="22"/>
        </w:rPr>
      </w:pPr>
    </w:p>
    <w:sectPr w:rsidR="002B2259" w:rsidSect="00E02E2C">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34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F1FC3" w15:done="0"/>
  <w15:commentEx w15:paraId="56026F4E" w15:done="0"/>
  <w15:commentEx w15:paraId="3674D9A7" w15:done="0"/>
  <w15:commentEx w15:paraId="3BCEBF19" w15:done="0"/>
  <w15:commentEx w15:paraId="0585FD59" w15:done="0"/>
  <w15:commentEx w15:paraId="0054FBF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02" w:rsidRDefault="00C32902">
      <w:r>
        <w:separator/>
      </w:r>
    </w:p>
  </w:endnote>
  <w:endnote w:type="continuationSeparator" w:id="0">
    <w:p w:rsidR="00C32902" w:rsidRDefault="00C3290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29" w:rsidRDefault="00AE2529">
    <w:pPr>
      <w:tabs>
        <w:tab w:val="center" w:pos="4320"/>
        <w:tab w:val="right" w:pos="8640"/>
      </w:tabs>
    </w:pPr>
    <w:r>
      <w:t>[Type text][Type text][Type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29" w:rsidRDefault="00AE2529">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29" w:rsidRDefault="00AE2529">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02" w:rsidRDefault="00C32902">
      <w:r>
        <w:separator/>
      </w:r>
    </w:p>
  </w:footnote>
  <w:footnote w:type="continuationSeparator" w:id="0">
    <w:p w:rsidR="00C32902" w:rsidRDefault="00C329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29" w:rsidRDefault="00AE2529">
    <w:pPr>
      <w:tabs>
        <w:tab w:val="center" w:pos="4320"/>
        <w:tab w:val="right" w:pos="8640"/>
      </w:tabs>
    </w:pPr>
    <w:r>
      <w:t>[Type text][Type text][Type text]</w:t>
    </w:r>
  </w:p>
  <w:p w:rsidR="00AE2529" w:rsidRDefault="00AE2529">
    <w:pPr>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29" w:rsidRDefault="00AE2529">
    <w:pPr>
      <w:tabs>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29" w:rsidRDefault="00AE2529">
    <w:pPr>
      <w:tabs>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239B"/>
    <w:multiLevelType w:val="multilevel"/>
    <w:tmpl w:val="50240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734227"/>
    <w:multiLevelType w:val="multilevel"/>
    <w:tmpl w:val="14A0C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144116"/>
    <w:multiLevelType w:val="multilevel"/>
    <w:tmpl w:val="78DE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115A18"/>
    <w:multiLevelType w:val="multilevel"/>
    <w:tmpl w:val="5B681862"/>
    <w:lvl w:ilvl="0">
      <w:start w:val="1"/>
      <w:numFmt w:val="decimal"/>
      <w:pStyle w:val="No1"/>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1"/>
      <w:numFmt w:val="decimal"/>
      <w:pStyle w:val="No2"/>
      <w:lvlText w:val="%1.%2"/>
      <w:lvlJc w:val="left"/>
      <w:pPr>
        <w:tabs>
          <w:tab w:val="num" w:pos="737"/>
        </w:tabs>
        <w:ind w:left="737" w:hanging="737"/>
      </w:pPr>
      <w:rPr>
        <w:rFonts w:ascii="Arial" w:hAnsi="Arial" w:cs="Times New Roman" w:hint="default"/>
        <w:b w:val="0"/>
        <w:i w:val="0"/>
        <w:caps w:val="0"/>
        <w:strike w:val="0"/>
        <w:dstrike w:val="0"/>
        <w:color w:val="auto"/>
        <w:sz w:val="20"/>
        <w:u w:val="none"/>
        <w:effect w:val="none"/>
      </w:rPr>
    </w:lvl>
    <w:lvl w:ilvl="2">
      <w:start w:val="1"/>
      <w:numFmt w:val="decimal"/>
      <w:lvlText w:val="%1.%2.%3"/>
      <w:lvlJc w:val="left"/>
      <w:pPr>
        <w:tabs>
          <w:tab w:val="num" w:pos="720"/>
        </w:tabs>
        <w:ind w:left="720" w:hanging="720"/>
      </w:pPr>
      <w:rPr>
        <w:rFonts w:ascii="Arial" w:hAnsi="Arial" w:cs="Times New Roman" w:hint="default"/>
        <w:b w:val="0"/>
        <w:i w:val="0"/>
        <w:strike w:val="0"/>
        <w:dstrike w:val="0"/>
        <w:sz w:val="20"/>
        <w:u w:val="none"/>
        <w:effect w:val="none"/>
      </w:rPr>
    </w:lvl>
    <w:lvl w:ilvl="3">
      <w:start w:val="1"/>
      <w:numFmt w:val="decimal"/>
      <w:lvlText w:val="%1.%2.%3.%4"/>
      <w:lvlJc w:val="left"/>
      <w:pPr>
        <w:tabs>
          <w:tab w:val="num" w:pos="720"/>
        </w:tabs>
        <w:ind w:left="720" w:hanging="720"/>
      </w:pPr>
      <w:rPr>
        <w:rFonts w:ascii="Arial" w:hAnsi="Arial" w:cs="Times New Roman" w:hint="default"/>
        <w:b w:val="0"/>
        <w:i w:val="0"/>
        <w:sz w:val="22"/>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441100F"/>
    <w:multiLevelType w:val="multilevel"/>
    <w:tmpl w:val="83024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9D0491"/>
    <w:multiLevelType w:val="multilevel"/>
    <w:tmpl w:val="A5D8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F10B0B"/>
    <w:multiLevelType w:val="multilevel"/>
    <w:tmpl w:val="95C40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NHicks">
    <w15:presenceInfo w15:providerId="AD" w15:userId="S-1-5-21-379272034-691417336-2018595503-322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2B2259"/>
    <w:rsid w:val="00005B06"/>
    <w:rsid w:val="000159A1"/>
    <w:rsid w:val="000241DE"/>
    <w:rsid w:val="00033CB1"/>
    <w:rsid w:val="000471C9"/>
    <w:rsid w:val="0006447E"/>
    <w:rsid w:val="00074E01"/>
    <w:rsid w:val="00093C1B"/>
    <w:rsid w:val="000B7B21"/>
    <w:rsid w:val="000D53C4"/>
    <w:rsid w:val="000E095A"/>
    <w:rsid w:val="00104E5E"/>
    <w:rsid w:val="00121B1B"/>
    <w:rsid w:val="00127158"/>
    <w:rsid w:val="00132D31"/>
    <w:rsid w:val="00134E65"/>
    <w:rsid w:val="00194840"/>
    <w:rsid w:val="001B1F22"/>
    <w:rsid w:val="001C1F76"/>
    <w:rsid w:val="001C5379"/>
    <w:rsid w:val="001C62CD"/>
    <w:rsid w:val="001C6AD3"/>
    <w:rsid w:val="001C6E6F"/>
    <w:rsid w:val="001C7EDA"/>
    <w:rsid w:val="001D5C00"/>
    <w:rsid w:val="001F35E7"/>
    <w:rsid w:val="0021073C"/>
    <w:rsid w:val="00216CB3"/>
    <w:rsid w:val="002432A4"/>
    <w:rsid w:val="002504F0"/>
    <w:rsid w:val="00250A3A"/>
    <w:rsid w:val="0025452C"/>
    <w:rsid w:val="00257554"/>
    <w:rsid w:val="0027076F"/>
    <w:rsid w:val="00287420"/>
    <w:rsid w:val="002B2259"/>
    <w:rsid w:val="002E4E76"/>
    <w:rsid w:val="002F55D9"/>
    <w:rsid w:val="003216DE"/>
    <w:rsid w:val="00331D22"/>
    <w:rsid w:val="0033526B"/>
    <w:rsid w:val="003450BB"/>
    <w:rsid w:val="00381104"/>
    <w:rsid w:val="003B3004"/>
    <w:rsid w:val="003F0580"/>
    <w:rsid w:val="003F5182"/>
    <w:rsid w:val="00410A3B"/>
    <w:rsid w:val="00411F4E"/>
    <w:rsid w:val="00421DC6"/>
    <w:rsid w:val="004306BE"/>
    <w:rsid w:val="0046097E"/>
    <w:rsid w:val="00462D88"/>
    <w:rsid w:val="00465DC7"/>
    <w:rsid w:val="00495EE4"/>
    <w:rsid w:val="004A461E"/>
    <w:rsid w:val="004B7D2A"/>
    <w:rsid w:val="00502ACA"/>
    <w:rsid w:val="00516EA1"/>
    <w:rsid w:val="005524FB"/>
    <w:rsid w:val="005704FE"/>
    <w:rsid w:val="0059482E"/>
    <w:rsid w:val="005A5E34"/>
    <w:rsid w:val="005C7B34"/>
    <w:rsid w:val="005E2B6D"/>
    <w:rsid w:val="005E3E80"/>
    <w:rsid w:val="005E4172"/>
    <w:rsid w:val="005F0657"/>
    <w:rsid w:val="006234C1"/>
    <w:rsid w:val="00623A42"/>
    <w:rsid w:val="00633181"/>
    <w:rsid w:val="0063472C"/>
    <w:rsid w:val="00667FDB"/>
    <w:rsid w:val="00673BE6"/>
    <w:rsid w:val="00677249"/>
    <w:rsid w:val="006C7813"/>
    <w:rsid w:val="006F7FB9"/>
    <w:rsid w:val="007006A8"/>
    <w:rsid w:val="00706104"/>
    <w:rsid w:val="00711F0D"/>
    <w:rsid w:val="007151D5"/>
    <w:rsid w:val="00733D71"/>
    <w:rsid w:val="007707C6"/>
    <w:rsid w:val="00782BAD"/>
    <w:rsid w:val="00794A5D"/>
    <w:rsid w:val="007C6064"/>
    <w:rsid w:val="008027A8"/>
    <w:rsid w:val="008353DB"/>
    <w:rsid w:val="008375A5"/>
    <w:rsid w:val="008458E3"/>
    <w:rsid w:val="008556D0"/>
    <w:rsid w:val="0087557C"/>
    <w:rsid w:val="00897666"/>
    <w:rsid w:val="008C28B4"/>
    <w:rsid w:val="008D2277"/>
    <w:rsid w:val="008D516C"/>
    <w:rsid w:val="008D7B31"/>
    <w:rsid w:val="008E3CE5"/>
    <w:rsid w:val="00902873"/>
    <w:rsid w:val="00905367"/>
    <w:rsid w:val="00910A31"/>
    <w:rsid w:val="00913C1D"/>
    <w:rsid w:val="009319F6"/>
    <w:rsid w:val="009448CD"/>
    <w:rsid w:val="0095063B"/>
    <w:rsid w:val="00950D07"/>
    <w:rsid w:val="0096435E"/>
    <w:rsid w:val="0097042C"/>
    <w:rsid w:val="00982977"/>
    <w:rsid w:val="009919BD"/>
    <w:rsid w:val="009959F9"/>
    <w:rsid w:val="009A2278"/>
    <w:rsid w:val="009D61DF"/>
    <w:rsid w:val="009E571D"/>
    <w:rsid w:val="009F2E3D"/>
    <w:rsid w:val="00A00FBA"/>
    <w:rsid w:val="00A207F4"/>
    <w:rsid w:val="00A4215E"/>
    <w:rsid w:val="00A62DE9"/>
    <w:rsid w:val="00A64F70"/>
    <w:rsid w:val="00A706E6"/>
    <w:rsid w:val="00A72C9A"/>
    <w:rsid w:val="00A73350"/>
    <w:rsid w:val="00A77D3C"/>
    <w:rsid w:val="00A81589"/>
    <w:rsid w:val="00A84D67"/>
    <w:rsid w:val="00A87EDE"/>
    <w:rsid w:val="00A9387A"/>
    <w:rsid w:val="00AA23ED"/>
    <w:rsid w:val="00AC20F0"/>
    <w:rsid w:val="00AE2529"/>
    <w:rsid w:val="00B0648F"/>
    <w:rsid w:val="00B11031"/>
    <w:rsid w:val="00B1579B"/>
    <w:rsid w:val="00B32699"/>
    <w:rsid w:val="00B44496"/>
    <w:rsid w:val="00B66161"/>
    <w:rsid w:val="00B677CF"/>
    <w:rsid w:val="00B96BAC"/>
    <w:rsid w:val="00B97A08"/>
    <w:rsid w:val="00BB55EC"/>
    <w:rsid w:val="00BE329D"/>
    <w:rsid w:val="00BE59F6"/>
    <w:rsid w:val="00BF156D"/>
    <w:rsid w:val="00BF279A"/>
    <w:rsid w:val="00BF2EEC"/>
    <w:rsid w:val="00C13B65"/>
    <w:rsid w:val="00C3016C"/>
    <w:rsid w:val="00C313C0"/>
    <w:rsid w:val="00C32902"/>
    <w:rsid w:val="00C67F1B"/>
    <w:rsid w:val="00CA36BA"/>
    <w:rsid w:val="00CC57D2"/>
    <w:rsid w:val="00CD2F58"/>
    <w:rsid w:val="00CD4C57"/>
    <w:rsid w:val="00CE3E11"/>
    <w:rsid w:val="00CE722D"/>
    <w:rsid w:val="00D02041"/>
    <w:rsid w:val="00D1695B"/>
    <w:rsid w:val="00D21609"/>
    <w:rsid w:val="00D24863"/>
    <w:rsid w:val="00D3217B"/>
    <w:rsid w:val="00D359EC"/>
    <w:rsid w:val="00D4156B"/>
    <w:rsid w:val="00D5682F"/>
    <w:rsid w:val="00D57D6A"/>
    <w:rsid w:val="00D61A5B"/>
    <w:rsid w:val="00D80CAA"/>
    <w:rsid w:val="00D948F7"/>
    <w:rsid w:val="00DB4F65"/>
    <w:rsid w:val="00DC43CA"/>
    <w:rsid w:val="00DD45B0"/>
    <w:rsid w:val="00DF3F4B"/>
    <w:rsid w:val="00DF5CEB"/>
    <w:rsid w:val="00DF5EA1"/>
    <w:rsid w:val="00E007E9"/>
    <w:rsid w:val="00E02E2C"/>
    <w:rsid w:val="00E160AE"/>
    <w:rsid w:val="00E2491D"/>
    <w:rsid w:val="00E3662D"/>
    <w:rsid w:val="00E44EE6"/>
    <w:rsid w:val="00E47A3A"/>
    <w:rsid w:val="00E55910"/>
    <w:rsid w:val="00E62213"/>
    <w:rsid w:val="00E81335"/>
    <w:rsid w:val="00E87D8C"/>
    <w:rsid w:val="00E94ED0"/>
    <w:rsid w:val="00EB1D7A"/>
    <w:rsid w:val="00EC632C"/>
    <w:rsid w:val="00ED192B"/>
    <w:rsid w:val="00EE3CAC"/>
    <w:rsid w:val="00EE546D"/>
    <w:rsid w:val="00F151A1"/>
    <w:rsid w:val="00F425DF"/>
    <w:rsid w:val="00F54894"/>
    <w:rsid w:val="00F811F8"/>
    <w:rsid w:val="00F93265"/>
    <w:rsid w:val="00FB01FC"/>
    <w:rsid w:val="00FC3F0A"/>
    <w:rsid w:val="00FD0F8B"/>
    <w:rsid w:val="00FD4CF0"/>
    <w:rsid w:val="00FD652C"/>
    <w:rsid w:val="00FF5253"/>
    <w:rsid w:val="00FF5C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2E2C"/>
  </w:style>
  <w:style w:type="paragraph" w:styleId="Heading1">
    <w:name w:val="heading 1"/>
    <w:basedOn w:val="Normal"/>
    <w:next w:val="Normal"/>
    <w:rsid w:val="00E02E2C"/>
    <w:pPr>
      <w:keepNext/>
      <w:keepLines/>
      <w:spacing w:before="480" w:after="120"/>
      <w:outlineLvl w:val="0"/>
    </w:pPr>
    <w:rPr>
      <w:b/>
      <w:sz w:val="48"/>
      <w:szCs w:val="48"/>
    </w:rPr>
  </w:style>
  <w:style w:type="paragraph" w:styleId="Heading2">
    <w:name w:val="heading 2"/>
    <w:basedOn w:val="Normal"/>
    <w:next w:val="Normal"/>
    <w:rsid w:val="00E02E2C"/>
    <w:pPr>
      <w:keepNext/>
      <w:keepLines/>
      <w:spacing w:before="360" w:after="80"/>
      <w:outlineLvl w:val="1"/>
    </w:pPr>
    <w:rPr>
      <w:b/>
      <w:sz w:val="36"/>
      <w:szCs w:val="36"/>
    </w:rPr>
  </w:style>
  <w:style w:type="paragraph" w:styleId="Heading3">
    <w:name w:val="heading 3"/>
    <w:basedOn w:val="Normal"/>
    <w:next w:val="Normal"/>
    <w:rsid w:val="00E02E2C"/>
    <w:pPr>
      <w:keepNext/>
      <w:keepLines/>
      <w:spacing w:before="280" w:after="80"/>
      <w:outlineLvl w:val="2"/>
    </w:pPr>
    <w:rPr>
      <w:b/>
      <w:sz w:val="28"/>
      <w:szCs w:val="28"/>
    </w:rPr>
  </w:style>
  <w:style w:type="paragraph" w:styleId="Heading4">
    <w:name w:val="heading 4"/>
    <w:basedOn w:val="Normal"/>
    <w:next w:val="Normal"/>
    <w:rsid w:val="00E02E2C"/>
    <w:pPr>
      <w:keepNext/>
      <w:keepLines/>
      <w:spacing w:before="240" w:after="40"/>
      <w:outlineLvl w:val="3"/>
    </w:pPr>
    <w:rPr>
      <w:b/>
    </w:rPr>
  </w:style>
  <w:style w:type="paragraph" w:styleId="Heading5">
    <w:name w:val="heading 5"/>
    <w:basedOn w:val="Normal"/>
    <w:next w:val="Normal"/>
    <w:rsid w:val="00E02E2C"/>
    <w:pPr>
      <w:keepNext/>
      <w:keepLines/>
      <w:spacing w:before="220" w:after="40"/>
      <w:outlineLvl w:val="4"/>
    </w:pPr>
    <w:rPr>
      <w:b/>
      <w:sz w:val="22"/>
      <w:szCs w:val="22"/>
    </w:rPr>
  </w:style>
  <w:style w:type="paragraph" w:styleId="Heading6">
    <w:name w:val="heading 6"/>
    <w:basedOn w:val="Normal"/>
    <w:next w:val="Normal"/>
    <w:rsid w:val="00E02E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02E2C"/>
    <w:pPr>
      <w:keepNext/>
      <w:keepLines/>
      <w:spacing w:before="480" w:after="120"/>
    </w:pPr>
    <w:rPr>
      <w:b/>
      <w:sz w:val="72"/>
      <w:szCs w:val="72"/>
    </w:rPr>
  </w:style>
  <w:style w:type="paragraph" w:styleId="Subtitle">
    <w:name w:val="Subtitle"/>
    <w:basedOn w:val="Normal"/>
    <w:next w:val="Normal"/>
    <w:rsid w:val="00E02E2C"/>
    <w:pPr>
      <w:keepNext/>
      <w:keepLines/>
      <w:spacing w:before="360" w:after="80"/>
    </w:pPr>
    <w:rPr>
      <w:rFonts w:ascii="Georgia" w:eastAsia="Georgia" w:hAnsi="Georgia" w:cs="Georgia"/>
      <w:i/>
      <w:color w:val="666666"/>
      <w:sz w:val="48"/>
      <w:szCs w:val="48"/>
    </w:rPr>
  </w:style>
  <w:style w:type="table" w:customStyle="1" w:styleId="a">
    <w:basedOn w:val="TableNormal"/>
    <w:rsid w:val="00E02E2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3"/>
    <w:rPr>
      <w:rFonts w:ascii="Segoe UI" w:hAnsi="Segoe UI" w:cs="Segoe UI"/>
      <w:sz w:val="18"/>
      <w:szCs w:val="18"/>
    </w:rPr>
  </w:style>
  <w:style w:type="character" w:styleId="CommentReference">
    <w:name w:val="annotation reference"/>
    <w:basedOn w:val="DefaultParagraphFont"/>
    <w:uiPriority w:val="99"/>
    <w:semiHidden/>
    <w:unhideWhenUsed/>
    <w:rsid w:val="00FF5253"/>
    <w:rPr>
      <w:sz w:val="16"/>
      <w:szCs w:val="16"/>
    </w:rPr>
  </w:style>
  <w:style w:type="paragraph" w:styleId="CommentText">
    <w:name w:val="annotation text"/>
    <w:basedOn w:val="Normal"/>
    <w:link w:val="CommentTextChar"/>
    <w:uiPriority w:val="99"/>
    <w:semiHidden/>
    <w:unhideWhenUsed/>
    <w:rsid w:val="00FF5253"/>
    <w:rPr>
      <w:sz w:val="20"/>
      <w:szCs w:val="20"/>
    </w:rPr>
  </w:style>
  <w:style w:type="character" w:customStyle="1" w:styleId="CommentTextChar">
    <w:name w:val="Comment Text Char"/>
    <w:basedOn w:val="DefaultParagraphFont"/>
    <w:link w:val="CommentText"/>
    <w:uiPriority w:val="99"/>
    <w:semiHidden/>
    <w:rsid w:val="00FF5253"/>
    <w:rPr>
      <w:sz w:val="20"/>
      <w:szCs w:val="20"/>
    </w:rPr>
  </w:style>
  <w:style w:type="paragraph" w:styleId="CommentSubject">
    <w:name w:val="annotation subject"/>
    <w:basedOn w:val="CommentText"/>
    <w:next w:val="CommentText"/>
    <w:link w:val="CommentSubjectChar"/>
    <w:uiPriority w:val="99"/>
    <w:semiHidden/>
    <w:unhideWhenUsed/>
    <w:rsid w:val="00FF5253"/>
    <w:rPr>
      <w:b/>
      <w:bCs/>
    </w:rPr>
  </w:style>
  <w:style w:type="character" w:customStyle="1" w:styleId="CommentSubjectChar">
    <w:name w:val="Comment Subject Char"/>
    <w:basedOn w:val="CommentTextChar"/>
    <w:link w:val="CommentSubject"/>
    <w:uiPriority w:val="99"/>
    <w:semiHidden/>
    <w:rsid w:val="00FF5253"/>
    <w:rPr>
      <w:b/>
      <w:bCs/>
      <w:sz w:val="20"/>
      <w:szCs w:val="20"/>
    </w:rPr>
  </w:style>
  <w:style w:type="paragraph" w:styleId="Header">
    <w:name w:val="header"/>
    <w:basedOn w:val="Normal"/>
    <w:link w:val="HeaderChar"/>
    <w:uiPriority w:val="99"/>
    <w:unhideWhenUsed/>
    <w:rsid w:val="00421DC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imes New Roman" w:eastAsia="Times New Roman" w:hAnsi="Times New Roman" w:cs="Times New Roman"/>
      <w:color w:val="auto"/>
      <w:lang w:val="en-GB"/>
    </w:rPr>
  </w:style>
  <w:style w:type="character" w:customStyle="1" w:styleId="HeaderChar">
    <w:name w:val="Header Char"/>
    <w:basedOn w:val="DefaultParagraphFont"/>
    <w:link w:val="Header"/>
    <w:uiPriority w:val="99"/>
    <w:rsid w:val="00421DC6"/>
    <w:rPr>
      <w:rFonts w:ascii="Times New Roman" w:eastAsia="Times New Roman" w:hAnsi="Times New Roman" w:cs="Times New Roman"/>
      <w:color w:val="auto"/>
      <w:lang w:val="en-GB"/>
    </w:rPr>
  </w:style>
  <w:style w:type="paragraph" w:customStyle="1" w:styleId="No1">
    <w:name w:val="No.1"/>
    <w:basedOn w:val="Normal"/>
    <w:rsid w:val="00711F0D"/>
    <w:pPr>
      <w:numPr>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customStyle="1" w:styleId="No2">
    <w:name w:val="No.2"/>
    <w:basedOn w:val="Normal"/>
    <w:rsid w:val="00711F0D"/>
    <w:pPr>
      <w:numPr>
        <w:ilvl w:val="1"/>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3"/>
    <w:rPr>
      <w:rFonts w:ascii="Segoe UI" w:hAnsi="Segoe UI" w:cs="Segoe UI"/>
      <w:sz w:val="18"/>
      <w:szCs w:val="18"/>
    </w:rPr>
  </w:style>
  <w:style w:type="character" w:styleId="CommentReference">
    <w:name w:val="annotation reference"/>
    <w:basedOn w:val="DefaultParagraphFont"/>
    <w:uiPriority w:val="99"/>
    <w:semiHidden/>
    <w:unhideWhenUsed/>
    <w:rsid w:val="00FF5253"/>
    <w:rPr>
      <w:sz w:val="16"/>
      <w:szCs w:val="16"/>
    </w:rPr>
  </w:style>
  <w:style w:type="paragraph" w:styleId="CommentText">
    <w:name w:val="annotation text"/>
    <w:basedOn w:val="Normal"/>
    <w:link w:val="CommentTextChar"/>
    <w:uiPriority w:val="99"/>
    <w:semiHidden/>
    <w:unhideWhenUsed/>
    <w:rsid w:val="00FF5253"/>
    <w:rPr>
      <w:sz w:val="20"/>
      <w:szCs w:val="20"/>
    </w:rPr>
  </w:style>
  <w:style w:type="character" w:customStyle="1" w:styleId="CommentTextChar">
    <w:name w:val="Comment Text Char"/>
    <w:basedOn w:val="DefaultParagraphFont"/>
    <w:link w:val="CommentText"/>
    <w:uiPriority w:val="99"/>
    <w:semiHidden/>
    <w:rsid w:val="00FF5253"/>
    <w:rPr>
      <w:sz w:val="20"/>
      <w:szCs w:val="20"/>
    </w:rPr>
  </w:style>
  <w:style w:type="paragraph" w:styleId="CommentSubject">
    <w:name w:val="annotation subject"/>
    <w:basedOn w:val="CommentText"/>
    <w:next w:val="CommentText"/>
    <w:link w:val="CommentSubjectChar"/>
    <w:uiPriority w:val="99"/>
    <w:semiHidden/>
    <w:unhideWhenUsed/>
    <w:rsid w:val="00FF5253"/>
    <w:rPr>
      <w:b/>
      <w:bCs/>
    </w:rPr>
  </w:style>
  <w:style w:type="character" w:customStyle="1" w:styleId="CommentSubjectChar">
    <w:name w:val="Comment Subject Char"/>
    <w:basedOn w:val="CommentTextChar"/>
    <w:link w:val="CommentSubject"/>
    <w:uiPriority w:val="99"/>
    <w:semiHidden/>
    <w:rsid w:val="00FF5253"/>
    <w:rPr>
      <w:b/>
      <w:bCs/>
      <w:sz w:val="20"/>
      <w:szCs w:val="20"/>
    </w:rPr>
  </w:style>
  <w:style w:type="paragraph" w:styleId="Header">
    <w:name w:val="header"/>
    <w:basedOn w:val="Normal"/>
    <w:link w:val="HeaderChar"/>
    <w:uiPriority w:val="99"/>
    <w:unhideWhenUsed/>
    <w:rsid w:val="00421DC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imes New Roman" w:eastAsia="Times New Roman" w:hAnsi="Times New Roman" w:cs="Times New Roman"/>
      <w:color w:val="auto"/>
      <w:lang w:val="en-GB"/>
    </w:rPr>
  </w:style>
  <w:style w:type="character" w:customStyle="1" w:styleId="HeaderChar">
    <w:name w:val="Header Char"/>
    <w:basedOn w:val="DefaultParagraphFont"/>
    <w:link w:val="Header"/>
    <w:uiPriority w:val="99"/>
    <w:rsid w:val="00421DC6"/>
    <w:rPr>
      <w:rFonts w:ascii="Times New Roman" w:eastAsia="Times New Roman" w:hAnsi="Times New Roman" w:cs="Times New Roman"/>
      <w:color w:val="auto"/>
      <w:lang w:val="en-GB"/>
    </w:rPr>
  </w:style>
  <w:style w:type="paragraph" w:customStyle="1" w:styleId="No1">
    <w:name w:val="No.1"/>
    <w:basedOn w:val="Normal"/>
    <w:rsid w:val="00711F0D"/>
    <w:pPr>
      <w:numPr>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customStyle="1" w:styleId="No2">
    <w:name w:val="No.2"/>
    <w:basedOn w:val="Normal"/>
    <w:rsid w:val="00711F0D"/>
    <w:pPr>
      <w:numPr>
        <w:ilvl w:val="1"/>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s>
</file>

<file path=word/webSettings.xml><?xml version="1.0" encoding="utf-8"?>
<w:webSettings xmlns:r="http://schemas.openxmlformats.org/officeDocument/2006/relationships" xmlns:w="http://schemas.openxmlformats.org/wordprocessingml/2006/main">
  <w:divs>
    <w:div w:id="9757178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6E6F3B-051F-4E8A-ACFA-F3B9D86F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CNHicks</dc:creator>
  <cp:lastModifiedBy>jonesb</cp:lastModifiedBy>
  <cp:revision>18</cp:revision>
  <dcterms:created xsi:type="dcterms:W3CDTF">2018-01-28T12:51:00Z</dcterms:created>
  <dcterms:modified xsi:type="dcterms:W3CDTF">2018-02-02T20:06:00Z</dcterms:modified>
</cp:coreProperties>
</file>