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BD" w:rsidRPr="005401E0" w:rsidRDefault="00151E0C" w:rsidP="005401E0">
      <w:pPr>
        <w:jc w:val="center"/>
        <w:rPr>
          <w:b/>
          <w:color w:val="0070C0"/>
          <w:u w:val="single"/>
        </w:rPr>
      </w:pPr>
      <w:r w:rsidRPr="005401E0">
        <w:rPr>
          <w:b/>
          <w:color w:val="0070C0"/>
          <w:u w:val="single"/>
        </w:rPr>
        <w:t>Activities for online intervention</w:t>
      </w:r>
      <w:r w:rsidR="005401E0" w:rsidRPr="005401E0">
        <w:rPr>
          <w:b/>
          <w:color w:val="0070C0"/>
          <w:u w:val="single"/>
        </w:rPr>
        <w:t xml:space="preserve"> support</w:t>
      </w:r>
    </w:p>
    <w:p w:rsidR="00151E0C" w:rsidRDefault="00151E0C" w:rsidP="00151E0C">
      <w:pPr>
        <w:pStyle w:val="ListParagraph"/>
      </w:pPr>
    </w:p>
    <w:tbl>
      <w:tblPr>
        <w:tblStyle w:val="TableGrid"/>
        <w:tblW w:w="10490" w:type="dxa"/>
        <w:tblInd w:w="-572" w:type="dxa"/>
        <w:tblLook w:val="04A0" w:firstRow="1" w:lastRow="0" w:firstColumn="1" w:lastColumn="0" w:noHBand="0" w:noVBand="1"/>
      </w:tblPr>
      <w:tblGrid>
        <w:gridCol w:w="3828"/>
        <w:gridCol w:w="3543"/>
        <w:gridCol w:w="3119"/>
      </w:tblGrid>
      <w:tr w:rsidR="00151E0C" w:rsidRPr="00151E0C" w:rsidTr="00905EDD">
        <w:trPr>
          <w:trHeight w:val="988"/>
        </w:trPr>
        <w:tc>
          <w:tcPr>
            <w:tcW w:w="3828" w:type="dxa"/>
          </w:tcPr>
          <w:p w:rsidR="00615364" w:rsidRDefault="00615364" w:rsidP="00151E0C">
            <w:pPr>
              <w:pStyle w:val="ListParagraph"/>
              <w:ind w:left="0"/>
              <w:rPr>
                <w:b/>
              </w:rPr>
            </w:pPr>
            <w:r>
              <w:rPr>
                <w:b/>
              </w:rPr>
              <w:t xml:space="preserve">Reading </w:t>
            </w:r>
          </w:p>
          <w:p w:rsidR="00151E0C" w:rsidRPr="00151E0C" w:rsidRDefault="00151E0C" w:rsidP="00151E0C">
            <w:pPr>
              <w:pStyle w:val="ListParagraph"/>
              <w:ind w:left="0"/>
            </w:pPr>
            <w:proofErr w:type="gramStart"/>
            <w:r w:rsidRPr="00151E0C">
              <w:t>can</w:t>
            </w:r>
            <w:proofErr w:type="gramEnd"/>
            <w:r w:rsidRPr="00151E0C">
              <w:t xml:space="preserve"> have paired book with adult to support. Ask questions on text. Listen for words they may struggle with and write on a white board to go over again</w:t>
            </w:r>
          </w:p>
        </w:tc>
        <w:tc>
          <w:tcPr>
            <w:tcW w:w="3543" w:type="dxa"/>
          </w:tcPr>
          <w:p w:rsidR="00615364" w:rsidRDefault="00151E0C" w:rsidP="00151E0C">
            <w:pPr>
              <w:pStyle w:val="ListParagraph"/>
              <w:ind w:left="0"/>
            </w:pPr>
            <w:r w:rsidRPr="00615364">
              <w:rPr>
                <w:b/>
              </w:rPr>
              <w:t>Spelling tasks</w:t>
            </w:r>
            <w:r w:rsidRPr="00151E0C">
              <w:t xml:space="preserve"> </w:t>
            </w:r>
          </w:p>
          <w:p w:rsidR="00151E0C" w:rsidRPr="00151E0C" w:rsidRDefault="00151E0C" w:rsidP="00151E0C">
            <w:pPr>
              <w:pStyle w:val="ListParagraph"/>
              <w:ind w:left="0"/>
            </w:pPr>
            <w:r w:rsidRPr="00151E0C">
              <w:t>give definition – child has to guess word</w:t>
            </w:r>
          </w:p>
        </w:tc>
        <w:tc>
          <w:tcPr>
            <w:tcW w:w="3119" w:type="dxa"/>
          </w:tcPr>
          <w:p w:rsidR="00151E0C" w:rsidRPr="00615364" w:rsidRDefault="00151E0C" w:rsidP="00151E0C">
            <w:pPr>
              <w:pStyle w:val="ListParagraph"/>
              <w:ind w:left="0"/>
              <w:rPr>
                <w:b/>
              </w:rPr>
            </w:pPr>
            <w:r w:rsidRPr="00615364">
              <w:rPr>
                <w:b/>
              </w:rPr>
              <w:t>Syllable game</w:t>
            </w:r>
          </w:p>
          <w:p w:rsidR="00151E0C" w:rsidRPr="00151E0C" w:rsidRDefault="00151E0C" w:rsidP="00151E0C">
            <w:pPr>
              <w:pStyle w:val="ListParagraph"/>
              <w:ind w:left="0"/>
            </w:pPr>
            <w:r>
              <w:t>Clap out the syllables in the word - swap</w:t>
            </w:r>
          </w:p>
        </w:tc>
      </w:tr>
      <w:tr w:rsidR="00151E0C" w:rsidRPr="00151E0C" w:rsidTr="00905EDD">
        <w:trPr>
          <w:trHeight w:val="1044"/>
        </w:trPr>
        <w:tc>
          <w:tcPr>
            <w:tcW w:w="3828" w:type="dxa"/>
          </w:tcPr>
          <w:p w:rsidR="00B2115F" w:rsidRPr="00B2115F" w:rsidRDefault="00151E0C" w:rsidP="00151E0C">
            <w:pPr>
              <w:pStyle w:val="ListParagraph"/>
              <w:ind w:left="0"/>
              <w:rPr>
                <w:b/>
              </w:rPr>
            </w:pPr>
            <w:r w:rsidRPr="00B2115F">
              <w:rPr>
                <w:b/>
              </w:rPr>
              <w:t xml:space="preserve">Hangman </w:t>
            </w:r>
          </w:p>
          <w:p w:rsidR="00151E0C" w:rsidRPr="00151E0C" w:rsidRDefault="00151E0C" w:rsidP="00151E0C">
            <w:pPr>
              <w:pStyle w:val="ListParagraph"/>
              <w:ind w:left="0"/>
            </w:pPr>
            <w:r w:rsidRPr="00151E0C">
              <w:t>guess your spelling word</w:t>
            </w:r>
          </w:p>
        </w:tc>
        <w:tc>
          <w:tcPr>
            <w:tcW w:w="3543" w:type="dxa"/>
          </w:tcPr>
          <w:p w:rsidR="00B2115F" w:rsidRPr="00B2115F" w:rsidRDefault="00151E0C" w:rsidP="00151E0C">
            <w:pPr>
              <w:pStyle w:val="ListParagraph"/>
              <w:ind w:left="0"/>
              <w:rPr>
                <w:b/>
              </w:rPr>
            </w:pPr>
            <w:r w:rsidRPr="00B2115F">
              <w:rPr>
                <w:b/>
              </w:rPr>
              <w:t xml:space="preserve">Draw your word </w:t>
            </w:r>
          </w:p>
          <w:p w:rsidR="00151E0C" w:rsidRPr="00151E0C" w:rsidRDefault="00151E0C" w:rsidP="00151E0C">
            <w:pPr>
              <w:pStyle w:val="ListParagraph"/>
              <w:ind w:left="0"/>
            </w:pPr>
            <w:r>
              <w:t>teacher guesses which word it is</w:t>
            </w:r>
          </w:p>
        </w:tc>
        <w:tc>
          <w:tcPr>
            <w:tcW w:w="3119" w:type="dxa"/>
          </w:tcPr>
          <w:p w:rsidR="00151E0C" w:rsidRPr="00B2115F" w:rsidRDefault="00151E0C" w:rsidP="00151E0C">
            <w:pPr>
              <w:pStyle w:val="ListParagraph"/>
              <w:ind w:left="0"/>
              <w:rPr>
                <w:b/>
              </w:rPr>
            </w:pPr>
            <w:r w:rsidRPr="00B2115F">
              <w:rPr>
                <w:b/>
              </w:rPr>
              <w:t>Pyramid words</w:t>
            </w:r>
          </w:p>
          <w:p w:rsidR="005401E0" w:rsidRDefault="00615364" w:rsidP="00151E0C">
            <w:pPr>
              <w:pStyle w:val="ListParagraph"/>
              <w:ind w:left="0"/>
            </w:pPr>
            <w:r w:rsidRPr="005401E0">
              <w:rPr>
                <w:noProof/>
                <w:lang w:eastAsia="en-GB"/>
              </w:rPr>
              <w:drawing>
                <wp:anchor distT="0" distB="0" distL="114300" distR="114300" simplePos="0" relativeHeight="251659264" behindDoc="0" locked="0" layoutInCell="1" allowOverlap="1">
                  <wp:simplePos x="0" y="0"/>
                  <wp:positionH relativeFrom="column">
                    <wp:posOffset>297180</wp:posOffset>
                  </wp:positionH>
                  <wp:positionV relativeFrom="paragraph">
                    <wp:posOffset>46990</wp:posOffset>
                  </wp:positionV>
                  <wp:extent cx="1266825" cy="1642183"/>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494" cy="16508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1E0" w:rsidRDefault="005401E0" w:rsidP="00151E0C">
            <w:pPr>
              <w:pStyle w:val="ListParagraph"/>
              <w:ind w:left="0"/>
            </w:pPr>
          </w:p>
          <w:p w:rsidR="005401E0" w:rsidRDefault="005401E0" w:rsidP="00151E0C">
            <w:pPr>
              <w:pStyle w:val="ListParagraph"/>
              <w:ind w:left="0"/>
            </w:pPr>
          </w:p>
          <w:p w:rsidR="005401E0" w:rsidRDefault="005401E0" w:rsidP="00151E0C">
            <w:pPr>
              <w:pStyle w:val="ListParagraph"/>
              <w:ind w:left="0"/>
            </w:pPr>
          </w:p>
          <w:p w:rsidR="005401E0" w:rsidRDefault="005401E0" w:rsidP="00151E0C">
            <w:pPr>
              <w:pStyle w:val="ListParagraph"/>
              <w:ind w:left="0"/>
            </w:pPr>
          </w:p>
          <w:p w:rsidR="005401E0" w:rsidRDefault="005401E0" w:rsidP="00151E0C">
            <w:pPr>
              <w:pStyle w:val="ListParagraph"/>
              <w:ind w:left="0"/>
            </w:pPr>
          </w:p>
          <w:p w:rsidR="005401E0" w:rsidRDefault="005401E0" w:rsidP="00151E0C">
            <w:pPr>
              <w:pStyle w:val="ListParagraph"/>
              <w:ind w:left="0"/>
            </w:pPr>
          </w:p>
          <w:p w:rsidR="005401E0" w:rsidRDefault="005401E0" w:rsidP="00151E0C">
            <w:pPr>
              <w:pStyle w:val="ListParagraph"/>
              <w:ind w:left="0"/>
            </w:pPr>
          </w:p>
          <w:p w:rsidR="00615364" w:rsidRDefault="00615364" w:rsidP="00151E0C">
            <w:pPr>
              <w:pStyle w:val="ListParagraph"/>
              <w:ind w:left="0"/>
            </w:pPr>
          </w:p>
          <w:p w:rsidR="00615364" w:rsidRPr="00151E0C" w:rsidRDefault="00615364" w:rsidP="00151E0C">
            <w:pPr>
              <w:pStyle w:val="ListParagraph"/>
              <w:ind w:left="0"/>
            </w:pPr>
          </w:p>
        </w:tc>
      </w:tr>
      <w:tr w:rsidR="00151E0C" w:rsidRPr="00151E0C" w:rsidTr="00905EDD">
        <w:trPr>
          <w:trHeight w:val="988"/>
        </w:trPr>
        <w:tc>
          <w:tcPr>
            <w:tcW w:w="3828" w:type="dxa"/>
          </w:tcPr>
          <w:p w:rsidR="00151E0C" w:rsidRDefault="00151E0C" w:rsidP="00151E0C">
            <w:pPr>
              <w:pStyle w:val="ListParagraph"/>
              <w:ind w:left="0"/>
            </w:pPr>
            <w:r>
              <w:t>Rainbow writing – write on page in different colour pens – use multiple pens to write letter or word</w:t>
            </w:r>
            <w:r w:rsidRPr="00151E0C">
              <w:t xml:space="preserve"> </w:t>
            </w:r>
          </w:p>
          <w:p w:rsidR="00151E0C" w:rsidRDefault="00615364" w:rsidP="00151E0C">
            <w:pPr>
              <w:pStyle w:val="ListParagraph"/>
              <w:ind w:left="0"/>
            </w:pPr>
            <w:r w:rsidRPr="00151E0C">
              <w:rPr>
                <w:noProof/>
                <w:lang w:eastAsia="en-GB"/>
              </w:rPr>
              <w:drawing>
                <wp:anchor distT="0" distB="0" distL="114300" distR="114300" simplePos="0" relativeHeight="251658240" behindDoc="0" locked="0" layoutInCell="1" allowOverlap="1">
                  <wp:simplePos x="0" y="0"/>
                  <wp:positionH relativeFrom="column">
                    <wp:posOffset>291465</wp:posOffset>
                  </wp:positionH>
                  <wp:positionV relativeFrom="paragraph">
                    <wp:posOffset>165100</wp:posOffset>
                  </wp:positionV>
                  <wp:extent cx="1562100" cy="1171575"/>
                  <wp:effectExtent l="0" t="0" r="0" b="9525"/>
                  <wp:wrapNone/>
                  <wp:docPr id="1" name="Picture 1" descr="http://www.drjean.org/html/monthly_act/act_2011/01_Jan_css/1pix/Set_03/DSC01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drjean.org/html/monthly_act/act_2011/01_Jan_css/1pix/Set_03/DSC0177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E0C" w:rsidRDefault="00151E0C" w:rsidP="00151E0C">
            <w:pPr>
              <w:pStyle w:val="ListParagraph"/>
              <w:ind w:left="0"/>
            </w:pPr>
          </w:p>
          <w:p w:rsidR="00151E0C" w:rsidRDefault="00151E0C" w:rsidP="00151E0C">
            <w:pPr>
              <w:pStyle w:val="ListParagraph"/>
              <w:ind w:left="0"/>
            </w:pPr>
          </w:p>
          <w:p w:rsidR="00151E0C" w:rsidRDefault="00151E0C" w:rsidP="00151E0C">
            <w:pPr>
              <w:pStyle w:val="ListParagraph"/>
              <w:ind w:left="0"/>
            </w:pPr>
          </w:p>
          <w:p w:rsidR="00151E0C" w:rsidRDefault="00151E0C" w:rsidP="00151E0C">
            <w:pPr>
              <w:pStyle w:val="ListParagraph"/>
              <w:ind w:left="0"/>
            </w:pPr>
          </w:p>
          <w:p w:rsidR="00151E0C" w:rsidRPr="00151E0C" w:rsidRDefault="00151E0C" w:rsidP="00151E0C">
            <w:pPr>
              <w:pStyle w:val="ListParagraph"/>
              <w:ind w:left="0"/>
            </w:pPr>
          </w:p>
        </w:tc>
        <w:tc>
          <w:tcPr>
            <w:tcW w:w="3543" w:type="dxa"/>
          </w:tcPr>
          <w:p w:rsidR="00151E0C" w:rsidRPr="000C0000" w:rsidRDefault="00E73E5D" w:rsidP="00151E0C">
            <w:pPr>
              <w:pStyle w:val="ListParagraph"/>
              <w:ind w:left="0"/>
              <w:rPr>
                <w:b/>
              </w:rPr>
            </w:pPr>
            <w:r>
              <w:rPr>
                <w:b/>
              </w:rPr>
              <w:t>SPEECH AND LANGUAGE</w:t>
            </w:r>
          </w:p>
          <w:p w:rsidR="00151E0C" w:rsidRDefault="00151E0C" w:rsidP="00151E0C">
            <w:r>
              <w:t>Would You Rather:</w:t>
            </w:r>
          </w:p>
          <w:p w:rsidR="00151E0C" w:rsidRPr="00151E0C" w:rsidRDefault="00151E0C" w:rsidP="00151E0C">
            <w:pPr>
              <w:pStyle w:val="ListParagraph"/>
              <w:ind w:left="0"/>
            </w:pPr>
            <w:r>
              <w:t>Given two equally preposterous choices, kids must choose between the options.</w:t>
            </w:r>
          </w:p>
        </w:tc>
        <w:tc>
          <w:tcPr>
            <w:tcW w:w="3119" w:type="dxa"/>
          </w:tcPr>
          <w:p w:rsidR="00151E0C" w:rsidRPr="000C0000" w:rsidRDefault="00E73E5D" w:rsidP="00151E0C">
            <w:pPr>
              <w:pStyle w:val="ListParagraph"/>
              <w:ind w:left="0"/>
              <w:rPr>
                <w:b/>
              </w:rPr>
            </w:pPr>
            <w:r>
              <w:rPr>
                <w:b/>
              </w:rPr>
              <w:t>SPEECH AND LANGUAGE</w:t>
            </w:r>
          </w:p>
          <w:p w:rsidR="00151E0C" w:rsidRDefault="00151E0C" w:rsidP="00151E0C">
            <w:r>
              <w:t>First Letter, Last Letter</w:t>
            </w:r>
          </w:p>
          <w:p w:rsidR="00151E0C" w:rsidRPr="00151E0C" w:rsidRDefault="00151E0C" w:rsidP="005401E0">
            <w:pPr>
              <w:pStyle w:val="ListParagraph"/>
              <w:ind w:left="0"/>
            </w:pPr>
            <w:r>
              <w:t xml:space="preserve">This is a fun word game that helps reinforce spelling and vocabulary skills. Choose a category—for instance, animals. The </w:t>
            </w:r>
            <w:r w:rsidR="005401E0">
              <w:t>child</w:t>
            </w:r>
            <w:r>
              <w:t xml:space="preserve"> will name an animal. For example, dog. The </w:t>
            </w:r>
            <w:r w:rsidR="005401E0">
              <w:t xml:space="preserve">teacher </w:t>
            </w:r>
            <w:r>
              <w:t xml:space="preserve">must name an animal that starts with the last letter of dog—like giraffe. The </w:t>
            </w:r>
            <w:r w:rsidR="005401E0">
              <w:t>child</w:t>
            </w:r>
            <w:r>
              <w:t xml:space="preserve"> must name an animal that begins with the last letter of giraffe and so on.</w:t>
            </w:r>
          </w:p>
        </w:tc>
      </w:tr>
      <w:tr w:rsidR="00151E0C" w:rsidRPr="00151E0C" w:rsidTr="00905EDD">
        <w:trPr>
          <w:trHeight w:val="1044"/>
        </w:trPr>
        <w:tc>
          <w:tcPr>
            <w:tcW w:w="3828" w:type="dxa"/>
          </w:tcPr>
          <w:p w:rsidR="00620980" w:rsidRDefault="00620980" w:rsidP="00151E0C">
            <w:pPr>
              <w:pStyle w:val="ListParagraph"/>
              <w:ind w:left="0"/>
            </w:pPr>
            <w:r w:rsidRPr="00620980">
              <w:rPr>
                <w:b/>
              </w:rPr>
              <w:t>LEGO Challenge</w:t>
            </w:r>
          </w:p>
          <w:p w:rsidR="00620980" w:rsidRDefault="00620980" w:rsidP="00620980">
            <w:pPr>
              <w:pStyle w:val="ListParagraph"/>
              <w:ind w:left="0"/>
            </w:pPr>
            <w:r>
              <w:t>Instruct student</w:t>
            </w:r>
            <w:r w:rsidRPr="00620980">
              <w:t xml:space="preserve"> to build something overnight and bring it to your meeting the next day. </w:t>
            </w:r>
            <w:r>
              <w:t xml:space="preserve">Can be a word or a creation. Student shares. </w:t>
            </w:r>
          </w:p>
          <w:p w:rsidR="00151E0C" w:rsidRPr="00151E0C" w:rsidRDefault="00620980" w:rsidP="00620980">
            <w:pPr>
              <w:pStyle w:val="ListParagraph"/>
              <w:ind w:left="0"/>
            </w:pPr>
            <w:r>
              <w:t>Can they follow instruction to build something simple together</w:t>
            </w:r>
          </w:p>
        </w:tc>
        <w:tc>
          <w:tcPr>
            <w:tcW w:w="3543" w:type="dxa"/>
          </w:tcPr>
          <w:p w:rsidR="005401E0" w:rsidRPr="005401E0" w:rsidRDefault="005401E0" w:rsidP="005401E0">
            <w:pPr>
              <w:rPr>
                <w:b/>
              </w:rPr>
            </w:pPr>
            <w:r w:rsidRPr="005401E0">
              <w:rPr>
                <w:b/>
              </w:rPr>
              <w:t xml:space="preserve">Drawing on Your Head </w:t>
            </w:r>
          </w:p>
          <w:p w:rsidR="00151E0C" w:rsidRDefault="005401E0" w:rsidP="005401E0">
            <w:pPr>
              <w:pStyle w:val="ListParagraph"/>
              <w:ind w:left="0"/>
            </w:pPr>
            <w:r>
              <w:t>Name an object, for</w:t>
            </w:r>
            <w:r w:rsidR="00372E9A">
              <w:t xml:space="preserve"> example, a tree or a lion. S</w:t>
            </w:r>
            <w:r>
              <w:t>tudent must put their whiteboard (or a piece of paper on top of a book) on top of their head and draw the named object. When they think they are done, they take their drawings off t</w:t>
            </w:r>
            <w:r w:rsidR="00372E9A">
              <w:t>heir head and show them to the teacher.</w:t>
            </w:r>
          </w:p>
          <w:p w:rsidR="005401E0" w:rsidRDefault="005401E0" w:rsidP="005401E0">
            <w:pPr>
              <w:pStyle w:val="ListParagraph"/>
              <w:ind w:left="0"/>
            </w:pPr>
          </w:p>
          <w:p w:rsidR="005401E0" w:rsidRDefault="005401E0" w:rsidP="005401E0">
            <w:pPr>
              <w:pStyle w:val="ListParagraph"/>
              <w:ind w:left="0"/>
            </w:pPr>
          </w:p>
          <w:p w:rsidR="005401E0" w:rsidRDefault="005401E0" w:rsidP="005401E0">
            <w:pPr>
              <w:pStyle w:val="ListParagraph"/>
              <w:ind w:left="0"/>
            </w:pPr>
          </w:p>
          <w:p w:rsidR="005401E0" w:rsidRDefault="005401E0" w:rsidP="005401E0">
            <w:pPr>
              <w:pStyle w:val="ListParagraph"/>
              <w:ind w:left="0"/>
            </w:pPr>
          </w:p>
          <w:p w:rsidR="00372E9A" w:rsidRDefault="00372E9A" w:rsidP="005401E0">
            <w:pPr>
              <w:pStyle w:val="ListParagraph"/>
              <w:ind w:left="0"/>
            </w:pPr>
          </w:p>
          <w:p w:rsidR="00615364" w:rsidRPr="00151E0C" w:rsidRDefault="00615364" w:rsidP="005401E0">
            <w:pPr>
              <w:pStyle w:val="ListParagraph"/>
              <w:ind w:left="0"/>
            </w:pPr>
          </w:p>
        </w:tc>
        <w:tc>
          <w:tcPr>
            <w:tcW w:w="3119" w:type="dxa"/>
          </w:tcPr>
          <w:p w:rsidR="00151E0C" w:rsidRPr="009A5662" w:rsidRDefault="00E73E5D" w:rsidP="00151E0C">
            <w:pPr>
              <w:pStyle w:val="ListParagraph"/>
              <w:ind w:left="0"/>
              <w:rPr>
                <w:b/>
              </w:rPr>
            </w:pPr>
            <w:r>
              <w:rPr>
                <w:b/>
              </w:rPr>
              <w:t>SPEECH AND LANGUAGE</w:t>
            </w:r>
          </w:p>
          <w:p w:rsidR="009A5662" w:rsidRPr="009A5662" w:rsidRDefault="009A5662" w:rsidP="009A5662">
            <w:pPr>
              <w:rPr>
                <w:u w:val="single"/>
              </w:rPr>
            </w:pPr>
            <w:r w:rsidRPr="009A5662">
              <w:rPr>
                <w:u w:val="single"/>
              </w:rPr>
              <w:t>Story Chain</w:t>
            </w:r>
          </w:p>
          <w:p w:rsidR="009A5662" w:rsidRPr="00151E0C" w:rsidRDefault="009A5662" w:rsidP="009A5662">
            <w:pPr>
              <w:pStyle w:val="ListParagraph"/>
              <w:ind w:left="0"/>
            </w:pPr>
            <w:r>
              <w:t>Start a story with an engaging hook. For instance, “One day I was walking through a shady forest. I tho</w:t>
            </w:r>
            <w:bookmarkStart w:id="0" w:name="_GoBack"/>
            <w:bookmarkEnd w:id="0"/>
            <w:r>
              <w:t xml:space="preserve">ught I was alone, but all of a sudden…” Have student tell the next portion of the story. Teacher then continues the story (just a line or two) and back to the pupil </w:t>
            </w:r>
            <w:proofErr w:type="spellStart"/>
            <w:r>
              <w:t>etc</w:t>
            </w:r>
            <w:proofErr w:type="spellEnd"/>
          </w:p>
        </w:tc>
      </w:tr>
      <w:tr w:rsidR="00151E0C" w:rsidRPr="00151E0C" w:rsidTr="00905EDD">
        <w:trPr>
          <w:trHeight w:val="988"/>
        </w:trPr>
        <w:tc>
          <w:tcPr>
            <w:tcW w:w="3828" w:type="dxa"/>
          </w:tcPr>
          <w:p w:rsidR="005401E0" w:rsidRPr="009A5662" w:rsidRDefault="005401E0" w:rsidP="00151E0C">
            <w:pPr>
              <w:pStyle w:val="ListParagraph"/>
              <w:ind w:left="0"/>
              <w:rPr>
                <w:b/>
                <w:u w:val="single"/>
              </w:rPr>
            </w:pPr>
            <w:r w:rsidRPr="009A5662">
              <w:rPr>
                <w:b/>
                <w:u w:val="single"/>
              </w:rPr>
              <w:t>Memory</w:t>
            </w:r>
          </w:p>
          <w:p w:rsidR="00151E0C" w:rsidRPr="00151E0C" w:rsidRDefault="005401E0" w:rsidP="009A5662">
            <w:pPr>
              <w:pStyle w:val="ListParagraph"/>
              <w:ind w:left="0"/>
            </w:pPr>
            <w:r w:rsidRPr="005401E0">
              <w:t xml:space="preserve">Prepare a board with random items such as a brush, a pencil, a spool of thread, etc. Tell </w:t>
            </w:r>
            <w:r w:rsidR="009A5662">
              <w:t xml:space="preserve">pupil you are going to </w:t>
            </w:r>
            <w:r w:rsidR="009A5662">
              <w:lastRenderedPageBreak/>
              <w:t>give them 20</w:t>
            </w:r>
            <w:r w:rsidRPr="005401E0">
              <w:t xml:space="preserve"> (or however many you think is</w:t>
            </w:r>
            <w:r w:rsidR="009A5662">
              <w:t xml:space="preserve"> appropriate) seconds to memoris</w:t>
            </w:r>
            <w:r w:rsidRPr="005401E0">
              <w:t>e the items they see. St</w:t>
            </w:r>
            <w:r w:rsidR="009A5662">
              <w:t>udent</w:t>
            </w:r>
            <w:r w:rsidRPr="005401E0">
              <w:t xml:space="preserve"> cannot write down a list of the items or take</w:t>
            </w:r>
            <w:r w:rsidR="009A5662">
              <w:t xml:space="preserve"> a screenshot; they must memoris</w:t>
            </w:r>
            <w:r w:rsidRPr="005401E0">
              <w:t>e by sight only. Move the board out of sight and take one item away. Show th</w:t>
            </w:r>
            <w:r w:rsidR="009A5662">
              <w:t xml:space="preserve">e board on screen again and see if they </w:t>
            </w:r>
            <w:r w:rsidRPr="005401E0">
              <w:t>c</w:t>
            </w:r>
            <w:r w:rsidR="009A5662">
              <w:t>an name the missing item</w:t>
            </w:r>
            <w:r w:rsidRPr="005401E0">
              <w:t>.</w:t>
            </w:r>
          </w:p>
        </w:tc>
        <w:tc>
          <w:tcPr>
            <w:tcW w:w="3543" w:type="dxa"/>
          </w:tcPr>
          <w:p w:rsidR="009A5662" w:rsidRPr="009A5662" w:rsidRDefault="009A5662" w:rsidP="009A5662">
            <w:pPr>
              <w:rPr>
                <w:b/>
                <w:u w:val="single"/>
              </w:rPr>
            </w:pPr>
            <w:r w:rsidRPr="009A5662">
              <w:rPr>
                <w:b/>
                <w:u w:val="single"/>
              </w:rPr>
              <w:lastRenderedPageBreak/>
              <w:t>Mystery Sound</w:t>
            </w:r>
          </w:p>
          <w:p w:rsidR="00151E0C" w:rsidRPr="00151E0C" w:rsidRDefault="009A5662" w:rsidP="009A5662">
            <w:r>
              <w:t xml:space="preserve">This is a fun activity that tests students’ power of perception. With your hands out of sight from the </w:t>
            </w:r>
            <w:r>
              <w:lastRenderedPageBreak/>
              <w:t>camera, make a sound with something. For instance, crumple up a piece of paper, strike a spoon on the rim of a glass, or snap your fingers. Let students take turns guessing what they hear.</w:t>
            </w:r>
          </w:p>
        </w:tc>
        <w:tc>
          <w:tcPr>
            <w:tcW w:w="3119" w:type="dxa"/>
          </w:tcPr>
          <w:p w:rsidR="00151E0C" w:rsidRPr="00C753DA" w:rsidRDefault="00E73E5D" w:rsidP="00151E0C">
            <w:pPr>
              <w:pStyle w:val="ListParagraph"/>
              <w:ind w:left="0"/>
              <w:rPr>
                <w:b/>
              </w:rPr>
            </w:pPr>
            <w:r>
              <w:rPr>
                <w:b/>
              </w:rPr>
              <w:lastRenderedPageBreak/>
              <w:t>SPEECH AND LANGUAGE</w:t>
            </w:r>
          </w:p>
          <w:p w:rsidR="00C753DA" w:rsidRPr="00C753DA" w:rsidRDefault="00C753DA" w:rsidP="00C753DA">
            <w:pPr>
              <w:rPr>
                <w:b/>
                <w:u w:val="single"/>
              </w:rPr>
            </w:pPr>
            <w:r w:rsidRPr="00C753DA">
              <w:rPr>
                <w:b/>
                <w:u w:val="single"/>
              </w:rPr>
              <w:t>5 Second Rule</w:t>
            </w:r>
          </w:p>
          <w:p w:rsidR="00C753DA" w:rsidRPr="00151E0C" w:rsidRDefault="00C753DA" w:rsidP="00C753DA">
            <w:pPr>
              <w:pStyle w:val="ListParagraph"/>
              <w:ind w:left="0"/>
            </w:pPr>
            <w:r>
              <w:t xml:space="preserve">This fun game give student 5 seconds to name 3 things that </w:t>
            </w:r>
            <w:r>
              <w:lastRenderedPageBreak/>
              <w:t>fit into a particular category, such as “Name 3 fiction books” or “Name 3 insects.” Sounds easy, but five seconds isn’t much time!</w:t>
            </w:r>
          </w:p>
        </w:tc>
      </w:tr>
      <w:tr w:rsidR="00151E0C" w:rsidRPr="00151E0C" w:rsidTr="00905EDD">
        <w:trPr>
          <w:trHeight w:val="1044"/>
        </w:trPr>
        <w:tc>
          <w:tcPr>
            <w:tcW w:w="3828" w:type="dxa"/>
          </w:tcPr>
          <w:p w:rsidR="00151E0C" w:rsidRPr="000C0000" w:rsidRDefault="00C753DA" w:rsidP="00151E0C">
            <w:pPr>
              <w:pStyle w:val="ListParagraph"/>
              <w:ind w:left="0"/>
              <w:rPr>
                <w:b/>
              </w:rPr>
            </w:pPr>
            <w:r w:rsidRPr="000C0000">
              <w:rPr>
                <w:b/>
              </w:rPr>
              <w:lastRenderedPageBreak/>
              <w:t>I spy</w:t>
            </w:r>
          </w:p>
        </w:tc>
        <w:tc>
          <w:tcPr>
            <w:tcW w:w="3543" w:type="dxa"/>
          </w:tcPr>
          <w:p w:rsidR="00151E0C" w:rsidRDefault="00620980" w:rsidP="00151E0C">
            <w:pPr>
              <w:pStyle w:val="ListParagraph"/>
              <w:ind w:left="0"/>
              <w:rPr>
                <w:b/>
              </w:rPr>
            </w:pPr>
            <w:r w:rsidRPr="00620980">
              <w:rPr>
                <w:b/>
              </w:rPr>
              <w:t>Letter change</w:t>
            </w:r>
          </w:p>
          <w:p w:rsidR="00620980" w:rsidRDefault="00620980" w:rsidP="00151E0C">
            <w:pPr>
              <w:pStyle w:val="ListParagraph"/>
              <w:ind w:left="0"/>
            </w:pPr>
            <w:r>
              <w:t>Write short word down. Can we change one letter or sound to make another word?</w:t>
            </w:r>
          </w:p>
          <w:p w:rsidR="00620980" w:rsidRDefault="00620980" w:rsidP="00151E0C">
            <w:pPr>
              <w:pStyle w:val="ListParagraph"/>
              <w:ind w:left="0"/>
            </w:pPr>
            <w:r>
              <w:t>Cat – bat – hat</w:t>
            </w:r>
          </w:p>
          <w:p w:rsidR="00620980" w:rsidRDefault="00620980" w:rsidP="00151E0C">
            <w:pPr>
              <w:pStyle w:val="ListParagraph"/>
              <w:ind w:left="0"/>
            </w:pPr>
            <w:r>
              <w:t>Flag – bag – hag</w:t>
            </w:r>
          </w:p>
          <w:p w:rsidR="00620980" w:rsidRPr="00620980" w:rsidRDefault="00620980" w:rsidP="00151E0C">
            <w:pPr>
              <w:pStyle w:val="ListParagraph"/>
              <w:ind w:left="0"/>
            </w:pPr>
            <w:r>
              <w:t>Book – look- cook</w:t>
            </w:r>
          </w:p>
        </w:tc>
        <w:tc>
          <w:tcPr>
            <w:tcW w:w="3119" w:type="dxa"/>
          </w:tcPr>
          <w:p w:rsidR="00151E0C" w:rsidRDefault="00620980" w:rsidP="00151E0C">
            <w:pPr>
              <w:pStyle w:val="ListParagraph"/>
              <w:ind w:left="0"/>
              <w:rPr>
                <w:b/>
              </w:rPr>
            </w:pPr>
            <w:r w:rsidRPr="00620980">
              <w:rPr>
                <w:b/>
              </w:rPr>
              <w:t>Number bonds</w:t>
            </w:r>
          </w:p>
          <w:p w:rsidR="00620980" w:rsidRPr="00620980" w:rsidRDefault="00620980" w:rsidP="00151E0C">
            <w:pPr>
              <w:pStyle w:val="ListParagraph"/>
              <w:ind w:left="0"/>
            </w:pPr>
            <w:r w:rsidRPr="00620980">
              <w:t>Teacher to write a number on board – child to say what it’s partner to 10 is</w:t>
            </w:r>
          </w:p>
        </w:tc>
      </w:tr>
      <w:tr w:rsidR="00151E0C" w:rsidRPr="00151E0C" w:rsidTr="00905EDD">
        <w:trPr>
          <w:trHeight w:val="1044"/>
        </w:trPr>
        <w:tc>
          <w:tcPr>
            <w:tcW w:w="3828" w:type="dxa"/>
          </w:tcPr>
          <w:p w:rsidR="00C52555" w:rsidRPr="00C52555" w:rsidRDefault="00C52555" w:rsidP="00151E0C">
            <w:pPr>
              <w:pStyle w:val="ListParagraph"/>
              <w:ind w:left="0"/>
              <w:rPr>
                <w:b/>
              </w:rPr>
            </w:pPr>
            <w:r w:rsidRPr="00C52555">
              <w:rPr>
                <w:b/>
              </w:rPr>
              <w:t>Read aloud</w:t>
            </w:r>
          </w:p>
          <w:p w:rsidR="00151E0C" w:rsidRPr="00151E0C" w:rsidRDefault="00C52555" w:rsidP="00C52555">
            <w:pPr>
              <w:pStyle w:val="ListParagraph"/>
              <w:ind w:left="0"/>
            </w:pPr>
            <w:r w:rsidRPr="00C52555">
              <w:t xml:space="preserve"> </w:t>
            </w:r>
            <w:r>
              <w:t xml:space="preserve">Make yourself </w:t>
            </w:r>
            <w:r w:rsidRPr="00C52555">
              <w:t>take up t</w:t>
            </w:r>
            <w:r>
              <w:t>he full screen so the student c</w:t>
            </w:r>
            <w:r w:rsidRPr="00C52555">
              <w:t>an see the pictures easily. Note- the words will appear backwards on your side but rest assured they are not backwards from your students’ screens.</w:t>
            </w:r>
            <w:r>
              <w:t xml:space="preserve"> Ask questions on what you’ve read. Pick out some words from text to discuss</w:t>
            </w:r>
          </w:p>
        </w:tc>
        <w:tc>
          <w:tcPr>
            <w:tcW w:w="3543" w:type="dxa"/>
          </w:tcPr>
          <w:p w:rsidR="00C52555" w:rsidRPr="00C52555" w:rsidRDefault="00C52555" w:rsidP="00C52555">
            <w:pPr>
              <w:rPr>
                <w:b/>
                <w:u w:val="single"/>
              </w:rPr>
            </w:pPr>
            <w:r w:rsidRPr="00C52555">
              <w:rPr>
                <w:b/>
                <w:u w:val="single"/>
              </w:rPr>
              <w:t>Scavenger hunt</w:t>
            </w:r>
          </w:p>
          <w:p w:rsidR="00C52555" w:rsidRDefault="00C52555" w:rsidP="00C52555">
            <w:r>
              <w:t xml:space="preserve">Announce a household item that the student needs to find. Give a goal time limit to find their item and return to show. </w:t>
            </w:r>
          </w:p>
          <w:p w:rsidR="00C52555" w:rsidRDefault="00C52555" w:rsidP="00C52555">
            <w:r>
              <w:t>Slipper</w:t>
            </w:r>
          </w:p>
          <w:p w:rsidR="00C52555" w:rsidRDefault="00C52555" w:rsidP="00C52555">
            <w:r>
              <w:t>TV Remote</w:t>
            </w:r>
          </w:p>
          <w:p w:rsidR="00C52555" w:rsidRDefault="00C52555" w:rsidP="00C52555">
            <w:r>
              <w:t>Keys</w:t>
            </w:r>
          </w:p>
          <w:p w:rsidR="00C52555" w:rsidRDefault="00C52555" w:rsidP="00C52555">
            <w:r>
              <w:t>Piece of Fruit</w:t>
            </w:r>
          </w:p>
          <w:p w:rsidR="00C52555" w:rsidRDefault="00C52555" w:rsidP="00C52555">
            <w:r>
              <w:t>Something red</w:t>
            </w:r>
          </w:p>
          <w:p w:rsidR="00C52555" w:rsidRDefault="00C52555" w:rsidP="00C52555">
            <w:r>
              <w:t>Something soft</w:t>
            </w:r>
          </w:p>
          <w:p w:rsidR="00C52555" w:rsidRDefault="00C52555" w:rsidP="00C52555">
            <w:r>
              <w:t>Something round</w:t>
            </w:r>
          </w:p>
          <w:p w:rsidR="00C52555" w:rsidRDefault="00C52555" w:rsidP="00C52555">
            <w:r>
              <w:t>Pair of glasses</w:t>
            </w:r>
          </w:p>
          <w:p w:rsidR="00151E0C" w:rsidRDefault="00C52555" w:rsidP="00C52555">
            <w:r>
              <w:t>Something starting with B</w:t>
            </w:r>
          </w:p>
          <w:p w:rsidR="00C52555" w:rsidRPr="00151E0C" w:rsidRDefault="00C52555" w:rsidP="00C52555">
            <w:r>
              <w:t>Something that sound the same as cat</w:t>
            </w:r>
          </w:p>
        </w:tc>
        <w:tc>
          <w:tcPr>
            <w:tcW w:w="3119" w:type="dxa"/>
          </w:tcPr>
          <w:p w:rsidR="00C52555" w:rsidRPr="00C52555" w:rsidRDefault="00C52555" w:rsidP="00C52555">
            <w:pPr>
              <w:rPr>
                <w:b/>
                <w:u w:val="single"/>
              </w:rPr>
            </w:pPr>
            <w:r w:rsidRPr="00C52555">
              <w:rPr>
                <w:b/>
                <w:u w:val="single"/>
              </w:rPr>
              <w:t>Mystery Bag</w:t>
            </w:r>
          </w:p>
          <w:p w:rsidR="00151E0C" w:rsidRDefault="00C52555" w:rsidP="00C52555">
            <w:pPr>
              <w:pStyle w:val="ListParagraph"/>
              <w:ind w:left="0"/>
            </w:pPr>
            <w:r>
              <w:t>It’s great for practicing inferencing skills! Place a “mystery item” in a paper bag and give the class clues as to what it might be. Student guesses what the mystery item is. This can also be done with a student giving the clues and having the mystery item at their house.</w:t>
            </w:r>
          </w:p>
          <w:p w:rsidR="00C52555" w:rsidRPr="00151E0C" w:rsidRDefault="00C52555" w:rsidP="00C52555">
            <w:pPr>
              <w:pStyle w:val="ListParagraph"/>
              <w:ind w:left="0"/>
            </w:pPr>
            <w:r>
              <w:t xml:space="preserve">Can be used in Maths for example I have a Number or a shape in here. Encourages </w:t>
            </w:r>
            <w:proofErr w:type="spellStart"/>
            <w:r>
              <w:t>qus</w:t>
            </w:r>
            <w:proofErr w:type="spellEnd"/>
            <w:r>
              <w:t xml:space="preserve"> such as ‘Is it higher than 5…?’</w:t>
            </w:r>
          </w:p>
        </w:tc>
      </w:tr>
      <w:tr w:rsidR="00151E0C" w:rsidRPr="00151E0C" w:rsidTr="00905EDD">
        <w:trPr>
          <w:trHeight w:val="988"/>
        </w:trPr>
        <w:tc>
          <w:tcPr>
            <w:tcW w:w="3828" w:type="dxa"/>
          </w:tcPr>
          <w:p w:rsidR="000C0000" w:rsidRPr="000C0000" w:rsidRDefault="000C0000" w:rsidP="00905EDD">
            <w:pPr>
              <w:rPr>
                <w:b/>
              </w:rPr>
            </w:pPr>
            <w:r w:rsidRPr="000C0000">
              <w:rPr>
                <w:b/>
              </w:rPr>
              <w:t>Rhyming</w:t>
            </w:r>
          </w:p>
          <w:p w:rsidR="00151E0C" w:rsidRPr="00151E0C" w:rsidRDefault="00905EDD" w:rsidP="00905EDD">
            <w:r w:rsidRPr="00905EDD">
              <w:t xml:space="preserve">Show a picture card and </w:t>
            </w:r>
            <w:r>
              <w:t>pupil</w:t>
            </w:r>
            <w:r w:rsidRPr="00905EDD">
              <w:t xml:space="preserve"> say</w:t>
            </w:r>
            <w:r>
              <w:t>s</w:t>
            </w:r>
            <w:r w:rsidRPr="00905EDD">
              <w:t xml:space="preserve"> other words that rhyme with the picture (a picture of a cat could rhyme with bat or mat).</w:t>
            </w:r>
          </w:p>
        </w:tc>
        <w:tc>
          <w:tcPr>
            <w:tcW w:w="3543" w:type="dxa"/>
          </w:tcPr>
          <w:p w:rsidR="000C0000" w:rsidRDefault="00905EDD" w:rsidP="00151E0C">
            <w:pPr>
              <w:pStyle w:val="ListParagraph"/>
              <w:ind w:left="0"/>
            </w:pPr>
            <w:r w:rsidRPr="000C0000">
              <w:rPr>
                <w:b/>
              </w:rPr>
              <w:t>Number Rhymes</w:t>
            </w:r>
          </w:p>
          <w:p w:rsidR="00151E0C" w:rsidRDefault="00B2115F" w:rsidP="00151E0C">
            <w:pPr>
              <w:pStyle w:val="ListParagraph"/>
              <w:ind w:left="0"/>
            </w:pPr>
            <w:r w:rsidRPr="00905EDD">
              <w:rPr>
                <w:noProof/>
                <w:lang w:eastAsia="en-GB"/>
              </w:rPr>
              <w:drawing>
                <wp:anchor distT="0" distB="0" distL="114300" distR="114300" simplePos="0" relativeHeight="251660288" behindDoc="0" locked="0" layoutInCell="1" allowOverlap="1">
                  <wp:simplePos x="0" y="0"/>
                  <wp:positionH relativeFrom="column">
                    <wp:posOffset>708025</wp:posOffset>
                  </wp:positionH>
                  <wp:positionV relativeFrom="paragraph">
                    <wp:posOffset>1488440</wp:posOffset>
                  </wp:positionV>
                  <wp:extent cx="1151679" cy="647819"/>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679" cy="64781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05EDD" w:rsidRPr="00905EDD">
              <w:t>such</w:t>
            </w:r>
            <w:proofErr w:type="gramEnd"/>
            <w:r w:rsidR="00905EDD" w:rsidRPr="00905EDD">
              <w:t xml:space="preserve"> as Five Green and Speckled Frogs, can be used to teach subtraction, introduce describing words (five, green, speckled), practice ordinal numbers, identify verbs (eating, jumped), explore vocabulary, isolate beginning sounds, locate rhyming pairs, or clap syllables.</w:t>
            </w:r>
          </w:p>
          <w:p w:rsidR="00905EDD" w:rsidRDefault="00905EDD" w:rsidP="00151E0C">
            <w:pPr>
              <w:pStyle w:val="ListParagraph"/>
              <w:ind w:left="0"/>
            </w:pPr>
          </w:p>
          <w:p w:rsidR="00905EDD" w:rsidRDefault="00905EDD" w:rsidP="00151E0C">
            <w:pPr>
              <w:pStyle w:val="ListParagraph"/>
              <w:ind w:left="0"/>
            </w:pPr>
          </w:p>
          <w:p w:rsidR="00905EDD" w:rsidRDefault="00905EDD" w:rsidP="00151E0C">
            <w:pPr>
              <w:pStyle w:val="ListParagraph"/>
              <w:ind w:left="0"/>
            </w:pPr>
          </w:p>
          <w:p w:rsidR="00905EDD" w:rsidRPr="00151E0C" w:rsidRDefault="00905EDD" w:rsidP="00151E0C">
            <w:pPr>
              <w:pStyle w:val="ListParagraph"/>
              <w:ind w:left="0"/>
            </w:pPr>
          </w:p>
        </w:tc>
        <w:tc>
          <w:tcPr>
            <w:tcW w:w="3119" w:type="dxa"/>
          </w:tcPr>
          <w:p w:rsidR="00151E0C" w:rsidRPr="00620980" w:rsidRDefault="00620980" w:rsidP="00151E0C">
            <w:pPr>
              <w:pStyle w:val="ListParagraph"/>
              <w:ind w:left="0"/>
              <w:rPr>
                <w:b/>
              </w:rPr>
            </w:pPr>
            <w:r w:rsidRPr="00620980">
              <w:rPr>
                <w:b/>
              </w:rPr>
              <w:t>Which doesn’t belong?</w:t>
            </w:r>
          </w:p>
          <w:p w:rsidR="00620980" w:rsidRDefault="00620980" w:rsidP="00151E0C">
            <w:pPr>
              <w:pStyle w:val="ListParagraph"/>
              <w:ind w:left="0"/>
            </w:pPr>
            <w:r>
              <w:t xml:space="preserve">Items all with same sounds/first letter sound </w:t>
            </w:r>
            <w:proofErr w:type="spellStart"/>
            <w:r>
              <w:t>etc</w:t>
            </w:r>
            <w:proofErr w:type="spellEnd"/>
          </w:p>
          <w:p w:rsidR="00620980" w:rsidRPr="00151E0C" w:rsidRDefault="00620980" w:rsidP="00151E0C">
            <w:pPr>
              <w:pStyle w:val="ListParagraph"/>
              <w:ind w:left="0"/>
            </w:pPr>
            <w:r>
              <w:t>Pupil needs to find which one is different to others</w:t>
            </w:r>
          </w:p>
        </w:tc>
      </w:tr>
    </w:tbl>
    <w:p w:rsidR="00151E0C" w:rsidRPr="00151E0C" w:rsidRDefault="00151E0C" w:rsidP="00151E0C"/>
    <w:sectPr w:rsidR="00151E0C" w:rsidRPr="00151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0259"/>
    <w:multiLevelType w:val="hybridMultilevel"/>
    <w:tmpl w:val="4A2AB8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C"/>
    <w:rsid w:val="000C0000"/>
    <w:rsid w:val="00151E0C"/>
    <w:rsid w:val="00372E9A"/>
    <w:rsid w:val="005401E0"/>
    <w:rsid w:val="00615364"/>
    <w:rsid w:val="00620980"/>
    <w:rsid w:val="00905EDD"/>
    <w:rsid w:val="009A5662"/>
    <w:rsid w:val="00A2371D"/>
    <w:rsid w:val="00B2115F"/>
    <w:rsid w:val="00C13F6E"/>
    <w:rsid w:val="00C52555"/>
    <w:rsid w:val="00C753DA"/>
    <w:rsid w:val="00D022BD"/>
    <w:rsid w:val="00E7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9183"/>
  <w15:chartTrackingRefBased/>
  <w15:docId w15:val="{0FAE34AF-8372-4F57-9FBB-690660AD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0C"/>
    <w:pPr>
      <w:ind w:left="720"/>
      <w:contextualSpacing/>
    </w:pPr>
  </w:style>
  <w:style w:type="table" w:styleId="TableGrid">
    <w:name w:val="Table Grid"/>
    <w:basedOn w:val="TableNormal"/>
    <w:uiPriority w:val="39"/>
    <w:rsid w:val="0015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Trapp</dc:creator>
  <cp:keywords/>
  <dc:description/>
  <cp:lastModifiedBy>Christine Burnford</cp:lastModifiedBy>
  <cp:revision>4</cp:revision>
  <dcterms:created xsi:type="dcterms:W3CDTF">2021-01-19T09:56:00Z</dcterms:created>
  <dcterms:modified xsi:type="dcterms:W3CDTF">2021-01-19T10:39:00Z</dcterms:modified>
</cp:coreProperties>
</file>