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AA67F5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2B8025" wp14:editId="1EDFC66A">
                <wp:simplePos x="0" y="0"/>
                <wp:positionH relativeFrom="column">
                  <wp:posOffset>5158740</wp:posOffset>
                </wp:positionH>
                <wp:positionV relativeFrom="paragraph">
                  <wp:posOffset>181563</wp:posOffset>
                </wp:positionV>
                <wp:extent cx="486029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B7" w:rsidRPr="00AA67F5" w:rsidRDefault="00984922" w:rsidP="00AA67F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Network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B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4.3pt;width:382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OMHwIAABw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" stroked="f">
                <v:textbox style="mso-fit-shape-to-text:t">
                  <w:txbxContent>
                    <w:p w:rsidR="00962EB7" w:rsidRPr="00AA67F5" w:rsidRDefault="00984922" w:rsidP="00AA67F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Network of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984922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984922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5397252</wp:posOffset>
            </wp:positionH>
            <wp:positionV relativeFrom="paragraph">
              <wp:posOffset>376118</wp:posOffset>
            </wp:positionV>
            <wp:extent cx="4303565" cy="393073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565" cy="393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7193C">
        <w:rPr>
          <w:rFonts w:ascii="Letter-join Plus 36" w:hAnsi="Letter-join Plus 36"/>
          <w:sz w:val="28"/>
          <w:szCs w:val="24"/>
          <w:lang w:val="en-US"/>
        </w:rPr>
        <w:t>Autumn</w:t>
      </w:r>
      <w:r w:rsidR="00402380">
        <w:rPr>
          <w:rFonts w:ascii="Letter-join Plus 36" w:hAnsi="Letter-join Plus 36"/>
          <w:sz w:val="28"/>
          <w:szCs w:val="24"/>
          <w:lang w:val="en-US"/>
        </w:rPr>
        <w:t xml:space="preserve"> Term</w:t>
      </w:r>
      <w:r w:rsidR="00754077">
        <w:rPr>
          <w:rFonts w:ascii="Letter-join Plus 36" w:hAnsi="Letter-join Plus 36"/>
          <w:sz w:val="28"/>
          <w:szCs w:val="24"/>
          <w:lang w:val="en-US"/>
        </w:rPr>
        <w:t xml:space="preserve">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7933" w:type="dxa"/>
        <w:tblLook w:val="04A0" w:firstRow="1" w:lastRow="0" w:firstColumn="1" w:lastColumn="0" w:noHBand="0" w:noVBand="1"/>
      </w:tblPr>
      <w:tblGrid>
        <w:gridCol w:w="1485"/>
        <w:gridCol w:w="6448"/>
      </w:tblGrid>
      <w:tr w:rsidR="00006AD9" w:rsidRPr="000F7DA3" w:rsidTr="00B7193C">
        <w:trPr>
          <w:trHeight w:val="416"/>
        </w:trPr>
        <w:tc>
          <w:tcPr>
            <w:tcW w:w="7933" w:type="dxa"/>
            <w:gridSpan w:val="2"/>
            <w:shd w:val="clear" w:color="auto" w:fill="DEEAF6" w:themeFill="accent1" w:themeFillTint="33"/>
          </w:tcPr>
          <w:p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754077" w:rsidRDefault="00754077" w:rsidP="0075407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Anti-bullying</w:t>
            </w:r>
          </w:p>
        </w:tc>
        <w:tc>
          <w:tcPr>
            <w:tcW w:w="6448" w:type="dxa"/>
            <w:vAlign w:val="center"/>
          </w:tcPr>
          <w:p w:rsidR="00006AD9" w:rsidRPr="00A23627" w:rsidRDefault="00754077" w:rsidP="007E12D7">
            <w:pPr>
              <w:jc w:val="center"/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22222"/>
                <w:sz w:val="24"/>
                <w:szCs w:val="24"/>
                <w:shd w:val="clear" w:color="auto" w:fill="FFFFFF"/>
              </w:rPr>
              <w:t>Things that we can do or say to prevent bullying from happening.</w:t>
            </w:r>
          </w:p>
        </w:tc>
      </w:tr>
      <w:tr w:rsidR="00006AD9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006AD9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</w:rPr>
              <w:t>Assertive Behaviour</w:t>
            </w:r>
          </w:p>
        </w:tc>
        <w:tc>
          <w:tcPr>
            <w:tcW w:w="6448" w:type="dxa"/>
            <w:vAlign w:val="center"/>
          </w:tcPr>
          <w:p w:rsidR="00006AD9" w:rsidRPr="00A734F3" w:rsidRDefault="00754077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Talking or acting</w:t>
            </w:r>
            <w:r w:rsidRPr="00754077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 with others in a direct and honest manner without intentionally hurting anyone's feelings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.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Body Language</w:t>
            </w:r>
          </w:p>
        </w:tc>
        <w:tc>
          <w:tcPr>
            <w:tcW w:w="6448" w:type="dxa"/>
            <w:vAlign w:val="center"/>
          </w:tcPr>
          <w:p w:rsidR="007E12D7" w:rsidRPr="00A734F3" w:rsidRDefault="00754077" w:rsidP="007E12D7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W</w:t>
            </w:r>
            <w:r w:rsidRPr="00754077">
              <w:rPr>
                <w:rFonts w:ascii="Letter-join No-Lead 36" w:hAnsi="Letter-join No-Lead 36"/>
                <w:sz w:val="24"/>
                <w:szCs w:val="24"/>
                <w:lang w:val="en-US"/>
              </w:rPr>
              <w:t>hen people communicate how they are feeling through facial expressions or movements of their body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Bullying</w:t>
            </w:r>
          </w:p>
        </w:tc>
        <w:tc>
          <w:tcPr>
            <w:tcW w:w="6448" w:type="dxa"/>
            <w:vAlign w:val="center"/>
          </w:tcPr>
          <w:p w:rsidR="007E12D7" w:rsidRPr="00A734F3" w:rsidRDefault="00754077" w:rsidP="00B7193C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754077">
              <w:rPr>
                <w:rFonts w:ascii="Letter-join No-Lead 36" w:hAnsi="Letter-join No-Lead 36"/>
                <w:sz w:val="24"/>
                <w:szCs w:val="24"/>
                <w:lang w:val="en-US"/>
              </w:rPr>
              <w:t>Bullying is the repetitive, intentional hurting of one person or group by another person or group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Bystander</w:t>
            </w:r>
          </w:p>
        </w:tc>
        <w:tc>
          <w:tcPr>
            <w:tcW w:w="6448" w:type="dxa"/>
            <w:vAlign w:val="center"/>
          </w:tcPr>
          <w:p w:rsidR="007E12D7" w:rsidRPr="00A734F3" w:rsidRDefault="002B786A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2B786A">
              <w:rPr>
                <w:rFonts w:ascii="Letter-join No-Lead 36" w:hAnsi="Letter-join No-Lead 36"/>
                <w:sz w:val="24"/>
                <w:szCs w:val="24"/>
                <w:lang w:val="en-US"/>
              </w:rPr>
              <w:t>A bystander is a witness who sees or knows about bullying happening to someone else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, but often does nothing to help.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</w:rPr>
              <w:t>Cyber Bullying</w:t>
            </w:r>
          </w:p>
        </w:tc>
        <w:tc>
          <w:tcPr>
            <w:tcW w:w="6448" w:type="dxa"/>
            <w:vAlign w:val="center"/>
          </w:tcPr>
          <w:p w:rsidR="007E12D7" w:rsidRPr="008F5959" w:rsidRDefault="002B786A" w:rsidP="00B7193C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Bullying which happens using a digital device such as a computer and/or online.</w:t>
            </w:r>
          </w:p>
        </w:tc>
      </w:tr>
      <w:tr w:rsidR="007E12D7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7E12D7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Emotions</w:t>
            </w:r>
          </w:p>
        </w:tc>
        <w:tc>
          <w:tcPr>
            <w:tcW w:w="6448" w:type="dxa"/>
            <w:vAlign w:val="center"/>
          </w:tcPr>
          <w:p w:rsidR="007E12D7" w:rsidRPr="00A734F3" w:rsidRDefault="002B786A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How we feel about what we are experiencing.</w:t>
            </w:r>
            <w:r w:rsidR="007E12D7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 </w:t>
            </w:r>
          </w:p>
        </w:tc>
      </w:tr>
      <w:tr w:rsidR="00B7193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B7193C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Network of support</w:t>
            </w:r>
          </w:p>
        </w:tc>
        <w:tc>
          <w:tcPr>
            <w:tcW w:w="6448" w:type="dxa"/>
            <w:vAlign w:val="center"/>
          </w:tcPr>
          <w:p w:rsidR="00B7193C" w:rsidRPr="007E12D7" w:rsidRDefault="002B786A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A group of trusted adults whom you can speak to when you need support.</w:t>
            </w:r>
          </w:p>
        </w:tc>
      </w:tr>
      <w:tr w:rsidR="00A2450E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A2450E" w:rsidRPr="00754077" w:rsidRDefault="00754077" w:rsidP="007E12D7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754077">
              <w:rPr>
                <w:rFonts w:ascii="Letter-join Plus 36" w:hAnsi="Letter-join Plus 36"/>
                <w:b/>
                <w:sz w:val="24"/>
                <w:szCs w:val="24"/>
              </w:rPr>
              <w:t>Restore</w:t>
            </w:r>
          </w:p>
        </w:tc>
        <w:tc>
          <w:tcPr>
            <w:tcW w:w="6448" w:type="dxa"/>
            <w:vAlign w:val="center"/>
          </w:tcPr>
          <w:p w:rsidR="00A2450E" w:rsidRDefault="002B786A" w:rsidP="00B7193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To make something better again, this may be a restorative conversation if someone has been unkind to you.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754077">
        <w:rPr>
          <w:rFonts w:ascii="Letter-join Plus 36" w:hAnsi="Letter-join Plus 36"/>
          <w:b/>
          <w:sz w:val="28"/>
          <w:szCs w:val="24"/>
          <w:lang w:val="en-US"/>
        </w:rPr>
        <w:t>PSHE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754077">
        <w:rPr>
          <w:rFonts w:ascii="Letter-join Plus 36" w:hAnsi="Letter-join Plus 36"/>
          <w:b/>
          <w:sz w:val="28"/>
          <w:szCs w:val="24"/>
          <w:lang w:val="en-US"/>
        </w:rPr>
        <w:t>Anti-Bullying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4773A3" w:rsidRDefault="004773A3"/>
    <w:p w:rsidR="00054FFF" w:rsidRDefault="00B7193C">
      <w:r>
        <w:tab/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C10A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39DE86" wp14:editId="651A933E">
                <wp:simplePos x="0" y="0"/>
                <wp:positionH relativeFrom="column">
                  <wp:posOffset>45720</wp:posOffset>
                </wp:positionH>
                <wp:positionV relativeFrom="paragraph">
                  <wp:posOffset>255147</wp:posOffset>
                </wp:positionV>
                <wp:extent cx="486029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40" w:rsidRPr="00AA67F5" w:rsidRDefault="00C10A40" w:rsidP="00C10A4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How do you think bullying makes people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9DE86" id="_x0000_s1027" type="#_x0000_t202" style="position:absolute;margin-left:3.6pt;margin-top:20.1pt;width:382.7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4YIQIAACM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" stroked="f">
                <v:textbox style="mso-fit-shape-to-text:t">
                  <w:txbxContent>
                    <w:p w:rsidR="00C10A40" w:rsidRPr="00AA67F5" w:rsidRDefault="00C10A40" w:rsidP="00C10A4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How do you think bullying makes people feel?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FFF" w:rsidRDefault="00C10A40">
      <w:r w:rsidRPr="00C10A4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678C29" wp14:editId="14E716BA">
                <wp:simplePos x="0" y="0"/>
                <wp:positionH relativeFrom="column">
                  <wp:posOffset>1197280</wp:posOffset>
                </wp:positionH>
                <wp:positionV relativeFrom="paragraph">
                  <wp:posOffset>693857</wp:posOffset>
                </wp:positionV>
                <wp:extent cx="2517569" cy="1228346"/>
                <wp:effectExtent l="19050" t="0" r="35560" b="29210"/>
                <wp:wrapNone/>
                <wp:docPr id="7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122834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A40" w:rsidRDefault="00C10A40" w:rsidP="00C10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etter-join No-Lead 36" w:hAnsi="Letter-join No-Lead 36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Feelings</w:t>
                            </w:r>
                            <w:r>
                              <w:rPr>
                                <w:rFonts w:ascii="Letter-join No-Lead 36" w:hAnsi="Letter-join No-Lead 36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Emotions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8C29" id="Cloud 6" o:spid="_x0000_s1028" style="position:absolute;margin-left:94.25pt;margin-top:54.65pt;width:198.25pt;height:9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273494,744315;125878,721653;403743,992316;339172,1003149;960289,1111483;921360,1062007;1679953,988108;1664393,1042388;1988938,652673;2178397,855577;2435865,436575;2351479,512664;2233410,154283;2237839,190223;1694580,112371;1737822,66535;1290312,134208;1311234,94685;815879,147629;891639,185958;240509,448943;227281,408596" o:connectangles="0,0,0,0,0,0,0,0,0,0,0,0,0,0,0,0,0,0,0,0,0,0" textboxrect="0,0,43200,43200"/>
                <v:textbox>
                  <w:txbxContent>
                    <w:p w:rsidR="00C10A40" w:rsidRDefault="00C10A40" w:rsidP="00C10A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etter-join No-Lead 36" w:hAnsi="Letter-join No-Lead 36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Feelings</w:t>
                      </w:r>
                      <w:r>
                        <w:rPr>
                          <w:rFonts w:ascii="Letter-join No-Lead 36" w:hAnsi="Letter-join No-Lead 36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Emotions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4FFF" w:rsidRDefault="00054FFF"/>
    <w:p w:rsidR="00054FFF" w:rsidRDefault="00054FFF">
      <w:bookmarkStart w:id="0" w:name="_GoBack"/>
      <w:bookmarkEnd w:id="0"/>
    </w:p>
    <w:p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143E10"/>
    <w:rsid w:val="00163881"/>
    <w:rsid w:val="001826AC"/>
    <w:rsid w:val="00216D9B"/>
    <w:rsid w:val="00267937"/>
    <w:rsid w:val="002B786A"/>
    <w:rsid w:val="002C62B2"/>
    <w:rsid w:val="00303F4F"/>
    <w:rsid w:val="00402380"/>
    <w:rsid w:val="00437C49"/>
    <w:rsid w:val="004773A3"/>
    <w:rsid w:val="00512B91"/>
    <w:rsid w:val="005A1BC2"/>
    <w:rsid w:val="005C6F3F"/>
    <w:rsid w:val="00610661"/>
    <w:rsid w:val="006A07DF"/>
    <w:rsid w:val="00754077"/>
    <w:rsid w:val="0076701D"/>
    <w:rsid w:val="007E12D7"/>
    <w:rsid w:val="008D0D2F"/>
    <w:rsid w:val="008F5959"/>
    <w:rsid w:val="00962EB7"/>
    <w:rsid w:val="00984922"/>
    <w:rsid w:val="00A069ED"/>
    <w:rsid w:val="00A23627"/>
    <w:rsid w:val="00A2450E"/>
    <w:rsid w:val="00A734F3"/>
    <w:rsid w:val="00AA67F5"/>
    <w:rsid w:val="00AD79C7"/>
    <w:rsid w:val="00B7193C"/>
    <w:rsid w:val="00BB6D2A"/>
    <w:rsid w:val="00BE4B5C"/>
    <w:rsid w:val="00C10A40"/>
    <w:rsid w:val="00CD77CA"/>
    <w:rsid w:val="00DB62C8"/>
    <w:rsid w:val="00DB6B73"/>
    <w:rsid w:val="00DB7B68"/>
    <w:rsid w:val="00E25A12"/>
    <w:rsid w:val="00F17D3A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EDCE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Sinfield Ricky</cp:lastModifiedBy>
  <cp:revision>5</cp:revision>
  <dcterms:created xsi:type="dcterms:W3CDTF">2021-11-03T16:43:00Z</dcterms:created>
  <dcterms:modified xsi:type="dcterms:W3CDTF">2021-11-04T08:04:00Z</dcterms:modified>
</cp:coreProperties>
</file>